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C" w:rsidRDefault="003E3FEC" w:rsidP="000E5FDE">
      <w:pPr>
        <w:tabs>
          <w:tab w:val="left" w:pos="1005"/>
        </w:tabs>
        <w:spacing w:line="300" w:lineRule="auto"/>
        <w:jc w:val="center"/>
        <w:rPr>
          <w:rFonts w:ascii="Times New Roman" w:hAnsi="Times New Roman" w:cs="Times New Roman"/>
          <w:b/>
          <w:i/>
        </w:rPr>
      </w:pPr>
      <w:r w:rsidRPr="003E3FE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-453390</wp:posOffset>
            </wp:positionV>
            <wp:extent cx="908747" cy="807720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47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FEC" w:rsidRDefault="003E3FEC" w:rsidP="000E5FDE">
      <w:pPr>
        <w:tabs>
          <w:tab w:val="left" w:pos="1005"/>
        </w:tabs>
        <w:spacing w:line="300" w:lineRule="auto"/>
        <w:jc w:val="center"/>
        <w:rPr>
          <w:rFonts w:ascii="Times New Roman" w:hAnsi="Times New Roman" w:cs="Times New Roman"/>
          <w:b/>
          <w:i/>
        </w:rPr>
      </w:pPr>
    </w:p>
    <w:p w:rsidR="0030673F" w:rsidRPr="00E10F12" w:rsidRDefault="00A2666B" w:rsidP="000E5FDE">
      <w:pPr>
        <w:tabs>
          <w:tab w:val="left" w:pos="1005"/>
        </w:tabs>
        <w:spacing w:line="30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ФГБОУ ВО «</w:t>
      </w:r>
      <w:r w:rsidR="0030673F" w:rsidRPr="00E10F12">
        <w:rPr>
          <w:rFonts w:ascii="Times New Roman" w:hAnsi="Times New Roman" w:cs="Times New Roman"/>
          <w:b/>
          <w:i/>
        </w:rPr>
        <w:t>ДАГЕСТАНСКИЙ ГОСУДАРСТВЕННЫЙ УНИВЕРСИТЕТ</w:t>
      </w:r>
      <w:r>
        <w:rPr>
          <w:rFonts w:ascii="Times New Roman" w:hAnsi="Times New Roman" w:cs="Times New Roman"/>
          <w:b/>
          <w:i/>
        </w:rPr>
        <w:t>»№</w:t>
      </w:r>
    </w:p>
    <w:p w:rsidR="000E5FDE" w:rsidRDefault="00E626FD" w:rsidP="000E5FDE">
      <w:pPr>
        <w:tabs>
          <w:tab w:val="left" w:pos="1005"/>
        </w:tabs>
        <w:spacing w:line="30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10F12">
        <w:rPr>
          <w:rFonts w:ascii="Times New Roman" w:hAnsi="Times New Roman" w:cs="Times New Roman"/>
          <w:b/>
          <w:i/>
          <w:sz w:val="28"/>
        </w:rPr>
        <w:t>ЮРИДИЧЕСКИЙ ИНСТИТУТ</w:t>
      </w:r>
    </w:p>
    <w:p w:rsidR="00E626FD" w:rsidRDefault="00E626FD" w:rsidP="000E5FDE">
      <w:pPr>
        <w:spacing w:line="30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5840" w:rsidRPr="0030673F" w:rsidRDefault="00D75840" w:rsidP="000E5FDE">
      <w:pPr>
        <w:spacing w:line="30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673F">
        <w:rPr>
          <w:rFonts w:ascii="Times New Roman" w:hAnsi="Times New Roman" w:cs="Times New Roman"/>
          <w:b/>
          <w:bCs/>
          <w:sz w:val="26"/>
          <w:szCs w:val="26"/>
        </w:rPr>
        <w:t>ИНФОРМАЦИОННОЕ ПИСЬМО</w:t>
      </w:r>
    </w:p>
    <w:p w:rsidR="00E626FD" w:rsidRDefault="00E626FD" w:rsidP="000E5FDE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40" w:rsidRDefault="0030673F" w:rsidP="000E5FDE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3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0673F" w:rsidRDefault="00DE363C" w:rsidP="000E5FD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</w:t>
      </w:r>
      <w:r w:rsidR="0030673F" w:rsidRPr="0030673F">
        <w:rPr>
          <w:rFonts w:ascii="Times New Roman" w:hAnsi="Times New Roman" w:cs="Times New Roman"/>
          <w:sz w:val="28"/>
          <w:szCs w:val="28"/>
        </w:rPr>
        <w:t xml:space="preserve">ас принять участие </w:t>
      </w:r>
      <w:r w:rsidR="0058030C">
        <w:rPr>
          <w:rFonts w:ascii="Times New Roman" w:hAnsi="Times New Roman" w:cs="Times New Roman"/>
          <w:sz w:val="28"/>
          <w:szCs w:val="28"/>
        </w:rPr>
        <w:t>в работе</w:t>
      </w:r>
      <w:r w:rsidR="0030673F" w:rsidRPr="0030673F">
        <w:rPr>
          <w:rFonts w:ascii="Times New Roman" w:hAnsi="Times New Roman" w:cs="Times New Roman"/>
          <w:sz w:val="28"/>
          <w:szCs w:val="28"/>
        </w:rPr>
        <w:t xml:space="preserve"> </w:t>
      </w:r>
      <w:r w:rsidR="0030673F" w:rsidRPr="0058030C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</w:t>
      </w:r>
      <w:r w:rsidR="0030673F">
        <w:t xml:space="preserve"> </w:t>
      </w:r>
      <w:r w:rsidR="0030673F" w:rsidRPr="0030673F">
        <w:rPr>
          <w:rFonts w:ascii="Times New Roman" w:hAnsi="Times New Roman" w:cs="Times New Roman"/>
          <w:bCs/>
          <w:sz w:val="28"/>
          <w:szCs w:val="28"/>
        </w:rPr>
        <w:t>«</w:t>
      </w:r>
      <w:r w:rsidR="0030673F" w:rsidRPr="003067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Государственно-правовая защита материнства, отцовства и детства: проблемы правового регулирования и правоприменительной практики</w:t>
      </w:r>
      <w:r w:rsidR="0030673F">
        <w:rPr>
          <w:rFonts w:ascii="Times New Roman" w:hAnsi="Times New Roman" w:cs="Times New Roman"/>
          <w:bCs/>
          <w:sz w:val="28"/>
          <w:szCs w:val="28"/>
        </w:rPr>
        <w:t xml:space="preserve">», которая </w:t>
      </w:r>
      <w:r w:rsidR="0058030C">
        <w:rPr>
          <w:rFonts w:ascii="Times New Roman" w:hAnsi="Times New Roman" w:cs="Times New Roman"/>
          <w:bCs/>
          <w:sz w:val="28"/>
          <w:szCs w:val="28"/>
        </w:rPr>
        <w:t>будет проходить</w:t>
      </w:r>
      <w:r w:rsidR="00306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415">
        <w:rPr>
          <w:rFonts w:ascii="Times New Roman" w:hAnsi="Times New Roman" w:cs="Times New Roman"/>
          <w:bCs/>
          <w:sz w:val="28"/>
          <w:szCs w:val="28"/>
        </w:rPr>
        <w:t>21</w:t>
      </w:r>
      <w:r w:rsidR="00D75840" w:rsidRPr="0030673F">
        <w:rPr>
          <w:rFonts w:ascii="Times New Roman" w:hAnsi="Times New Roman" w:cs="Times New Roman"/>
          <w:bCs/>
          <w:sz w:val="28"/>
          <w:szCs w:val="28"/>
        </w:rPr>
        <w:t xml:space="preserve"> декабря 2022 года </w:t>
      </w:r>
      <w:r w:rsidR="00076415">
        <w:rPr>
          <w:rFonts w:ascii="Times New Roman" w:hAnsi="Times New Roman" w:cs="Times New Roman"/>
          <w:bCs/>
          <w:sz w:val="28"/>
          <w:szCs w:val="28"/>
        </w:rPr>
        <w:t>(</w:t>
      </w:r>
      <w:r w:rsidR="00D12C44">
        <w:rPr>
          <w:rFonts w:ascii="Times New Roman" w:hAnsi="Times New Roman" w:cs="Times New Roman"/>
          <w:bCs/>
          <w:sz w:val="28"/>
          <w:szCs w:val="28"/>
        </w:rPr>
        <w:t xml:space="preserve">начало конференции - </w:t>
      </w:r>
      <w:r w:rsidR="00076415">
        <w:rPr>
          <w:rFonts w:ascii="Times New Roman" w:hAnsi="Times New Roman" w:cs="Times New Roman"/>
          <w:bCs/>
          <w:sz w:val="28"/>
          <w:szCs w:val="28"/>
        </w:rPr>
        <w:t xml:space="preserve">12.00 </w:t>
      </w:r>
      <w:r w:rsidR="00D12C44">
        <w:rPr>
          <w:rFonts w:ascii="Times New Roman" w:hAnsi="Times New Roman" w:cs="Times New Roman"/>
          <w:bCs/>
          <w:sz w:val="28"/>
          <w:szCs w:val="28"/>
        </w:rPr>
        <w:t xml:space="preserve">часов </w:t>
      </w:r>
      <w:r w:rsidR="0007641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12C44">
        <w:rPr>
          <w:rFonts w:ascii="Times New Roman" w:hAnsi="Times New Roman" w:cs="Times New Roman"/>
          <w:bCs/>
          <w:sz w:val="28"/>
          <w:szCs w:val="28"/>
        </w:rPr>
        <w:t>МСК</w:t>
      </w:r>
      <w:r w:rsidR="0007641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75840" w:rsidRPr="0030673F">
        <w:rPr>
          <w:rFonts w:ascii="Times New Roman" w:hAnsi="Times New Roman" w:cs="Times New Roman"/>
          <w:bCs/>
          <w:sz w:val="28"/>
          <w:szCs w:val="28"/>
        </w:rPr>
        <w:t>на базе Юридического института Дагестанского государственного университета</w:t>
      </w:r>
      <w:r w:rsidR="003067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5840" w:rsidRPr="003067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73F" w:rsidRPr="00754A19" w:rsidRDefault="0030673F" w:rsidP="000E5FD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73F">
        <w:rPr>
          <w:rFonts w:ascii="Times New Roman" w:hAnsi="Times New Roman" w:cs="Times New Roman"/>
          <w:b/>
          <w:sz w:val="28"/>
          <w:szCs w:val="28"/>
        </w:rPr>
        <w:t>Организаторы конференции:</w:t>
      </w:r>
      <w:r w:rsidRPr="0030673F">
        <w:rPr>
          <w:rFonts w:ascii="Times New Roman" w:hAnsi="Times New Roman" w:cs="Times New Roman"/>
          <w:sz w:val="28"/>
          <w:szCs w:val="28"/>
        </w:rPr>
        <w:t xml:space="preserve"> </w:t>
      </w:r>
      <w:r w:rsidRPr="0030673F">
        <w:rPr>
          <w:rFonts w:ascii="Times New Roman" w:hAnsi="Times New Roman" w:cs="Times New Roman"/>
          <w:bCs/>
          <w:sz w:val="28"/>
          <w:szCs w:val="28"/>
        </w:rPr>
        <w:t>кафедра гражданского процесса Юридического института Дагестанского государственного университета</w:t>
      </w:r>
      <w:r w:rsidR="00754A19">
        <w:rPr>
          <w:rFonts w:ascii="Times New Roman" w:hAnsi="Times New Roman" w:cs="Times New Roman"/>
          <w:bCs/>
          <w:sz w:val="28"/>
          <w:szCs w:val="28"/>
        </w:rPr>
        <w:t>.</w:t>
      </w:r>
    </w:p>
    <w:p w:rsidR="00076415" w:rsidRDefault="0030673F" w:rsidP="000E5F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3F"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  <w:r w:rsidR="00C12E14">
        <w:rPr>
          <w:rFonts w:ascii="Times New Roman" w:hAnsi="Times New Roman" w:cs="Times New Roman"/>
          <w:b/>
          <w:sz w:val="28"/>
          <w:szCs w:val="28"/>
        </w:rPr>
        <w:t>:</w:t>
      </w:r>
      <w:r w:rsidRPr="0030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415" w:rsidRDefault="0030673F" w:rsidP="000E5F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3F">
        <w:rPr>
          <w:rFonts w:ascii="Times New Roman" w:hAnsi="Times New Roman" w:cs="Times New Roman"/>
          <w:sz w:val="28"/>
          <w:szCs w:val="28"/>
        </w:rPr>
        <w:t xml:space="preserve">– конструктивное обсуждение </w:t>
      </w:r>
      <w:r w:rsidRPr="00306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основных проблем </w:t>
      </w:r>
      <w:r w:rsidR="004A77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области </w:t>
      </w:r>
      <w:r w:rsidRPr="0030673F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4A778B" w:rsidRPr="00306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семьи, м</w:t>
      </w:r>
      <w:r w:rsidR="004A77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атеринства, отцовства и детства</w:t>
      </w:r>
      <w:r w:rsidR="004A778B" w:rsidRPr="00306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673F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практике органов гражданской юрисдикции в </w:t>
      </w:r>
      <w:r w:rsidR="00076415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076415" w:rsidRPr="0030673F">
        <w:rPr>
          <w:rFonts w:ascii="Times New Roman" w:hAnsi="Times New Roman" w:cs="Times New Roman"/>
          <w:sz w:val="28"/>
          <w:szCs w:val="28"/>
        </w:rPr>
        <w:t xml:space="preserve">их региональных особенностей </w:t>
      </w:r>
      <w:r w:rsidR="00076415">
        <w:rPr>
          <w:rFonts w:ascii="Times New Roman" w:hAnsi="Times New Roman" w:cs="Times New Roman"/>
          <w:sz w:val="28"/>
          <w:szCs w:val="28"/>
        </w:rPr>
        <w:t xml:space="preserve">в </w:t>
      </w:r>
      <w:r w:rsidRPr="0030673F">
        <w:rPr>
          <w:rFonts w:ascii="Times New Roman" w:hAnsi="Times New Roman" w:cs="Times New Roman"/>
          <w:sz w:val="28"/>
          <w:szCs w:val="28"/>
        </w:rPr>
        <w:t xml:space="preserve">Республике Дагестан; </w:t>
      </w:r>
    </w:p>
    <w:p w:rsidR="00076415" w:rsidRPr="00525B4C" w:rsidRDefault="00076415" w:rsidP="000E5FDE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673F">
        <w:rPr>
          <w:rFonts w:ascii="Times New Roman" w:hAnsi="Times New Roman" w:cs="Times New Roman"/>
          <w:sz w:val="28"/>
          <w:szCs w:val="28"/>
        </w:rPr>
        <w:t>–</w:t>
      </w:r>
      <w:r w:rsidR="000E5FDE">
        <w:rPr>
          <w:rFonts w:ascii="Times New Roman" w:hAnsi="Times New Roman" w:cs="Times New Roman"/>
          <w:sz w:val="28"/>
          <w:szCs w:val="28"/>
        </w:rPr>
        <w:t xml:space="preserve"> </w:t>
      </w:r>
      <w:r w:rsidR="0030673F" w:rsidRPr="00306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изучение механизмов, обеспечивающих комплексную государственно-правовую защиту семьи, материнства, отцовства и детства, влияние социально-экономических условий, этнических, религиозных аспектов на эффективность правового регулирования в сфере защиты таких прав;  </w:t>
      </w:r>
    </w:p>
    <w:p w:rsidR="00525B4C" w:rsidRPr="00525B4C" w:rsidRDefault="00076415" w:rsidP="000E5F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4C">
        <w:rPr>
          <w:rFonts w:ascii="Times New Roman" w:hAnsi="Times New Roman" w:cs="Times New Roman"/>
          <w:sz w:val="28"/>
          <w:szCs w:val="28"/>
        </w:rPr>
        <w:t xml:space="preserve">– </w:t>
      </w:r>
      <w:r w:rsidR="00525B4C" w:rsidRPr="00525B4C">
        <w:rPr>
          <w:rFonts w:ascii="Times New Roman" w:hAnsi="Times New Roman" w:cs="Times New Roman"/>
          <w:sz w:val="28"/>
          <w:szCs w:val="28"/>
        </w:rPr>
        <w:t>разработка исследовательских стратегий и подходов к решению выявленных проблем;</w:t>
      </w:r>
    </w:p>
    <w:p w:rsidR="0030673F" w:rsidRPr="00525B4C" w:rsidRDefault="00525B4C" w:rsidP="00525B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4C">
        <w:rPr>
          <w:rFonts w:ascii="Times New Roman" w:hAnsi="Times New Roman" w:cs="Times New Roman"/>
          <w:sz w:val="28"/>
          <w:szCs w:val="28"/>
        </w:rPr>
        <w:t xml:space="preserve">– </w:t>
      </w:r>
      <w:r w:rsidR="00DE363C" w:rsidRPr="00DE363C">
        <w:rPr>
          <w:rFonts w:ascii="Times New Roman" w:hAnsi="Times New Roman" w:cs="Times New Roman"/>
          <w:sz w:val="28"/>
          <w:szCs w:val="28"/>
        </w:rPr>
        <w:t>подготовка</w:t>
      </w:r>
      <w:r w:rsidRPr="00DE363C">
        <w:rPr>
          <w:rFonts w:ascii="Times New Roman" w:hAnsi="Times New Roman" w:cs="Times New Roman"/>
          <w:sz w:val="28"/>
          <w:szCs w:val="28"/>
        </w:rPr>
        <w:t xml:space="preserve"> </w:t>
      </w:r>
      <w:r w:rsidRPr="00DE363C">
        <w:rPr>
          <w:rFonts w:ascii="Times New Roman" w:hAnsi="Times New Roman" w:cs="Times New Roman"/>
          <w:sz w:val="28"/>
          <w:szCs w:val="28"/>
          <w:lang w:eastAsia="ru-RU"/>
        </w:rPr>
        <w:t>предложений</w:t>
      </w:r>
      <w:r w:rsidR="0030673F" w:rsidRPr="00525B4C">
        <w:rPr>
          <w:rFonts w:ascii="Times New Roman" w:hAnsi="Times New Roman" w:cs="Times New Roman"/>
          <w:sz w:val="28"/>
          <w:szCs w:val="28"/>
          <w:lang w:eastAsia="ru-RU"/>
        </w:rPr>
        <w:t xml:space="preserve"> по совершенствованию действующего законодательства и правоприменительной практики, регулирующих защиту</w:t>
      </w:r>
      <w:r w:rsidR="0030673F" w:rsidRPr="00525B4C">
        <w:rPr>
          <w:rFonts w:ascii="Times New Roman" w:hAnsi="Times New Roman" w:cs="Times New Roman"/>
          <w:sz w:val="28"/>
          <w:szCs w:val="28"/>
        </w:rPr>
        <w:t xml:space="preserve"> материнства, отцовства и детства.</w:t>
      </w:r>
    </w:p>
    <w:p w:rsidR="0030673F" w:rsidRPr="0030673F" w:rsidRDefault="0030673F" w:rsidP="000E5FD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3F">
        <w:rPr>
          <w:rFonts w:ascii="Times New Roman" w:hAnsi="Times New Roman" w:cs="Times New Roman"/>
          <w:b/>
          <w:sz w:val="28"/>
          <w:szCs w:val="28"/>
        </w:rPr>
        <w:t>На обсуждение конференции выносятся следующие вопросы:</w:t>
      </w:r>
    </w:p>
    <w:p w:rsidR="0030673F" w:rsidRPr="005734F9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4F9">
        <w:rPr>
          <w:rFonts w:ascii="Times New Roman" w:hAnsi="Times New Roman" w:cs="Times New Roman"/>
          <w:sz w:val="28"/>
          <w:szCs w:val="28"/>
        </w:rPr>
        <w:t xml:space="preserve">Современные вызовы и угрозы традиционным нравственно-духовным и семейным ценностям России. </w:t>
      </w:r>
    </w:p>
    <w:p w:rsidR="0030673F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4F9">
        <w:rPr>
          <w:rFonts w:ascii="Times New Roman" w:hAnsi="Times New Roman" w:cs="Times New Roman"/>
          <w:sz w:val="28"/>
          <w:szCs w:val="28"/>
        </w:rPr>
        <w:t>Правовая охрана института семьи.</w:t>
      </w:r>
    </w:p>
    <w:p w:rsidR="00191C07" w:rsidRDefault="00C12E14" w:rsidP="00191C07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государственная политика в области защиты материнства, отцовства и детства.</w:t>
      </w:r>
    </w:p>
    <w:p w:rsidR="00191C07" w:rsidRPr="00564449" w:rsidRDefault="00191C07" w:rsidP="00191C07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C0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Правовое регулирование защиты материнства и детства в РФ и РД. </w:t>
      </w:r>
    </w:p>
    <w:p w:rsidR="00564449" w:rsidRDefault="00564449" w:rsidP="00191C07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Уполномоченный</w:t>
      </w:r>
      <w:r w:rsidRPr="00717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гарант защиты прав ребенка. </w:t>
      </w:r>
    </w:p>
    <w:p w:rsidR="0030673F" w:rsidRPr="005734F9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4F9">
        <w:rPr>
          <w:rFonts w:ascii="Times New Roman" w:hAnsi="Times New Roman" w:cs="Times New Roman"/>
          <w:sz w:val="28"/>
          <w:szCs w:val="28"/>
        </w:rPr>
        <w:lastRenderedPageBreak/>
        <w:t>Правовое обеспечение признания брака в качестве союза мужчины и женщины.</w:t>
      </w:r>
    </w:p>
    <w:p w:rsidR="0030673F" w:rsidRPr="005734F9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4F9">
        <w:rPr>
          <w:rFonts w:ascii="Times New Roman" w:hAnsi="Times New Roman" w:cs="Times New Roman"/>
          <w:sz w:val="28"/>
          <w:szCs w:val="28"/>
        </w:rPr>
        <w:t>Договорное регулирование имущественных отношений супругов (бывших супругов).</w:t>
      </w:r>
    </w:p>
    <w:p w:rsidR="0030673F" w:rsidRPr="005734F9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4F9">
        <w:rPr>
          <w:rFonts w:ascii="Times New Roman" w:hAnsi="Times New Roman" w:cs="Times New Roman"/>
          <w:sz w:val="28"/>
          <w:szCs w:val="28"/>
        </w:rPr>
        <w:t>Правовое обеспечение семейного воспитания детей, заботы об их благосостоянии и развитии.</w:t>
      </w:r>
    </w:p>
    <w:p w:rsidR="0030673F" w:rsidRPr="005734F9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и подростковая жестокость как проблема современного общества.</w:t>
      </w:r>
    </w:p>
    <w:p w:rsidR="0030673F" w:rsidRPr="005734F9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и преодоление социального сиротства и безнадзорности несовершеннолетних в современном обществе</w:t>
      </w:r>
      <w:r w:rsidR="00C12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73F" w:rsidRPr="005734F9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4F9">
        <w:rPr>
          <w:rFonts w:ascii="Times New Roman" w:hAnsi="Times New Roman" w:cs="Times New Roman"/>
          <w:sz w:val="28"/>
          <w:szCs w:val="28"/>
        </w:rPr>
        <w:t>Проблемы реализации приоритетного значения интересов ребенка в судебной практике.</w:t>
      </w:r>
    </w:p>
    <w:p w:rsidR="0030673F" w:rsidRPr="005734F9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4F9">
        <w:rPr>
          <w:rFonts w:ascii="Times New Roman" w:hAnsi="Times New Roman" w:cs="Times New Roman"/>
          <w:sz w:val="28"/>
          <w:szCs w:val="28"/>
        </w:rPr>
        <w:t>Актуальные проблемы прокурорского надзора в сфере защиты прав несовершеннолетних.</w:t>
      </w:r>
    </w:p>
    <w:p w:rsidR="0030673F" w:rsidRPr="005734F9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4F9">
        <w:rPr>
          <w:rFonts w:ascii="Times New Roman" w:hAnsi="Times New Roman" w:cs="Times New Roman"/>
          <w:sz w:val="28"/>
          <w:szCs w:val="28"/>
        </w:rPr>
        <w:t>Защита прав ребенка при регистрации актов гражданского состояния.</w:t>
      </w:r>
    </w:p>
    <w:p w:rsidR="0030673F" w:rsidRPr="00191C07" w:rsidRDefault="0030673F" w:rsidP="005734F9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C07">
        <w:rPr>
          <w:rFonts w:ascii="Times New Roman" w:hAnsi="Times New Roman" w:cs="Times New Roman"/>
          <w:sz w:val="28"/>
          <w:szCs w:val="28"/>
        </w:rPr>
        <w:t>Информационная безопасность детей и подростков.</w:t>
      </w:r>
    </w:p>
    <w:p w:rsidR="003E3FEC" w:rsidRPr="00191C07" w:rsidRDefault="0030673F" w:rsidP="0095053A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Инклюзивное образование и особенности работы с детьми с ограниченными возможностями здоровья</w:t>
      </w:r>
      <w:r w:rsidR="003E3FEC" w:rsidRPr="00191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73F" w:rsidRPr="00191C07" w:rsidRDefault="003E3FEC" w:rsidP="0095053A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C07">
        <w:rPr>
          <w:rFonts w:ascii="Times New Roman" w:hAnsi="Times New Roman" w:cs="Times New Roman"/>
          <w:sz w:val="28"/>
          <w:szCs w:val="28"/>
        </w:rPr>
        <w:t xml:space="preserve">Правовые гарантии осуществления и </w:t>
      </w:r>
      <w:proofErr w:type="gramStart"/>
      <w:r w:rsidRPr="00191C07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191C07">
        <w:rPr>
          <w:rFonts w:ascii="Times New Roman" w:hAnsi="Times New Roman" w:cs="Times New Roman"/>
          <w:sz w:val="28"/>
          <w:szCs w:val="28"/>
        </w:rPr>
        <w:t xml:space="preserve"> алиментных прав</w:t>
      </w:r>
      <w:r w:rsidRPr="00191C07">
        <w:t xml:space="preserve"> </w:t>
      </w:r>
      <w:r w:rsidR="0030673F" w:rsidRPr="00191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</w:p>
    <w:p w:rsidR="00D75840" w:rsidRPr="0030673F" w:rsidRDefault="00D75840" w:rsidP="0095053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научно-практическую конференцию приглашаются преподаватели, </w:t>
      </w:r>
      <w:r w:rsidR="006B70AA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представители органов государственной власти</w:t>
      </w:r>
      <w:r w:rsidR="00C7244E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B70AA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судьи,</w:t>
      </w:r>
      <w:r w:rsidR="006B70AA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представители Аппарата </w:t>
      </w:r>
      <w:r w:rsidR="00C7244E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6B70AA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полномоченного  по правам человека, Уполномоченного по правам ребенка,</w:t>
      </w:r>
      <w:r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73F" w:rsidRPr="00837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работники органов прокуратуры, </w:t>
      </w:r>
      <w:r w:rsidR="006B70AA" w:rsidRPr="00837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опеки и попечительства, </w:t>
      </w:r>
      <w:proofErr w:type="spellStart"/>
      <w:r w:rsidR="006B70AA" w:rsidRPr="00837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ЗАГСа</w:t>
      </w:r>
      <w:proofErr w:type="spellEnd"/>
      <w:r w:rsidR="006B70AA" w:rsidRPr="00837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адвокаты, нотариусы</w:t>
      </w:r>
      <w:r w:rsidR="0030673F" w:rsidRPr="00837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0673F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медиаторы, аспиранты, магистранты, студенты, </w:t>
      </w:r>
      <w:r w:rsidR="006B70AA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C7244E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лица, </w:t>
      </w:r>
      <w:r w:rsidR="006B70AA"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желающие</w:t>
      </w:r>
      <w:r w:rsidRPr="00837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принять участие в обсуждении темы.</w:t>
      </w:r>
      <w:r w:rsidRPr="00306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D75840" w:rsidRDefault="00D75840" w:rsidP="0095053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73F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30673F">
        <w:rPr>
          <w:rFonts w:ascii="Times New Roman" w:hAnsi="Times New Roman" w:cs="Times New Roman"/>
          <w:bCs/>
          <w:sz w:val="28"/>
          <w:szCs w:val="28"/>
        </w:rPr>
        <w:t xml:space="preserve"> смешанная </w:t>
      </w:r>
      <w:r w:rsidRPr="00415E73">
        <w:rPr>
          <w:rFonts w:ascii="Times New Roman" w:hAnsi="Times New Roman" w:cs="Times New Roman"/>
          <w:bCs/>
          <w:sz w:val="28"/>
          <w:szCs w:val="28"/>
        </w:rPr>
        <w:t>(</w:t>
      </w:r>
      <w:r w:rsidR="005734F9" w:rsidRPr="0041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 и дистанционно</w:t>
      </w:r>
      <w:r w:rsidR="00C72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2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C12E14" w:rsidRPr="00C12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сылка на </w:t>
      </w:r>
      <w:proofErr w:type="spellStart"/>
      <w:r w:rsidR="00C12E14" w:rsidRPr="00C12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видеовстречу</w:t>
      </w:r>
      <w:proofErr w:type="spellEnd"/>
      <w:r w:rsidR="00C12E14" w:rsidRPr="00C12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C12E14" w:rsidRPr="00872B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https://telemost.yandex.ru/j/17725158752752</w:t>
        </w:r>
      </w:hyperlink>
      <w:r w:rsidRPr="00415E73">
        <w:rPr>
          <w:rFonts w:ascii="Times New Roman" w:hAnsi="Times New Roman" w:cs="Times New Roman"/>
          <w:bCs/>
          <w:sz w:val="28"/>
          <w:szCs w:val="28"/>
        </w:rPr>
        <w:t>).</w:t>
      </w:r>
      <w:r w:rsidR="00C12E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666B" w:rsidRPr="00D315BE" w:rsidRDefault="00A2666B" w:rsidP="00A266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BE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конференции: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15BE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университет, город Махачкала, улица </w:t>
      </w:r>
      <w:proofErr w:type="spellStart"/>
      <w:r w:rsidRPr="00D315BE">
        <w:rPr>
          <w:rFonts w:ascii="Times New Roman" w:hAnsi="Times New Roman" w:cs="Times New Roman"/>
          <w:sz w:val="28"/>
          <w:szCs w:val="28"/>
        </w:rPr>
        <w:t>Коркмасова</w:t>
      </w:r>
      <w:proofErr w:type="spellEnd"/>
      <w:r w:rsidRPr="00D315BE">
        <w:rPr>
          <w:rFonts w:ascii="Times New Roman" w:hAnsi="Times New Roman" w:cs="Times New Roman"/>
          <w:sz w:val="28"/>
          <w:szCs w:val="28"/>
        </w:rPr>
        <w:t>, дом 8, конференц-зал (ауд. 85)</w:t>
      </w:r>
    </w:p>
    <w:p w:rsidR="0030673F" w:rsidRPr="0030673F" w:rsidRDefault="0030673F" w:rsidP="0095053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73F">
        <w:rPr>
          <w:rFonts w:ascii="Times New Roman" w:hAnsi="Times New Roman" w:cs="Times New Roman"/>
          <w:b/>
          <w:sz w:val="28"/>
          <w:szCs w:val="28"/>
        </w:rPr>
        <w:t>Ответственные за подготовку конференции</w:t>
      </w:r>
      <w:r w:rsidRPr="0030673F">
        <w:rPr>
          <w:rFonts w:ascii="Times New Roman" w:hAnsi="Times New Roman" w:cs="Times New Roman"/>
          <w:sz w:val="28"/>
          <w:szCs w:val="28"/>
        </w:rPr>
        <w:t xml:space="preserve"> от кафедры гражданского процесса ЮИ ДГУ</w:t>
      </w:r>
      <w:r w:rsidR="00837F45">
        <w:rPr>
          <w:rFonts w:ascii="Times New Roman" w:hAnsi="Times New Roman" w:cs="Times New Roman"/>
          <w:sz w:val="28"/>
          <w:szCs w:val="28"/>
        </w:rPr>
        <w:t>:</w:t>
      </w:r>
      <w:r w:rsidRPr="0030673F">
        <w:rPr>
          <w:rFonts w:ascii="Times New Roman" w:hAnsi="Times New Roman" w:cs="Times New Roman"/>
          <w:sz w:val="28"/>
          <w:szCs w:val="28"/>
        </w:rPr>
        <w:t xml:space="preserve"> Алиева </w:t>
      </w:r>
      <w:proofErr w:type="spellStart"/>
      <w:r w:rsidRPr="0030673F">
        <w:rPr>
          <w:rFonts w:ascii="Times New Roman" w:hAnsi="Times New Roman" w:cs="Times New Roman"/>
          <w:sz w:val="28"/>
          <w:szCs w:val="28"/>
        </w:rPr>
        <w:t>Зульфижат</w:t>
      </w:r>
      <w:proofErr w:type="spellEnd"/>
      <w:r w:rsidRPr="00306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73F">
        <w:rPr>
          <w:rFonts w:ascii="Times New Roman" w:hAnsi="Times New Roman" w:cs="Times New Roman"/>
          <w:sz w:val="28"/>
          <w:szCs w:val="28"/>
        </w:rPr>
        <w:t>Зубайриевна</w:t>
      </w:r>
      <w:proofErr w:type="spellEnd"/>
      <w:r w:rsidR="00837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F4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837F45">
        <w:rPr>
          <w:rFonts w:ascii="Times New Roman" w:hAnsi="Times New Roman" w:cs="Times New Roman"/>
          <w:sz w:val="28"/>
          <w:szCs w:val="28"/>
        </w:rPr>
        <w:t>., доцент</w:t>
      </w:r>
      <w:r w:rsidRPr="00306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0673F">
        <w:rPr>
          <w:rFonts w:ascii="Times New Roman" w:hAnsi="Times New Roman" w:cs="Times New Roman"/>
          <w:sz w:val="28"/>
          <w:szCs w:val="28"/>
        </w:rPr>
        <w:t>Нурбалаева</w:t>
      </w:r>
      <w:proofErr w:type="spellEnd"/>
      <w:r w:rsidRPr="00306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73F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30673F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="00837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F4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837F45">
        <w:rPr>
          <w:rFonts w:ascii="Times New Roman" w:hAnsi="Times New Roman" w:cs="Times New Roman"/>
          <w:sz w:val="28"/>
          <w:szCs w:val="28"/>
        </w:rPr>
        <w:t>., доцент</w:t>
      </w:r>
      <w:r w:rsidRPr="00306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73F" w:rsidRPr="0030673F" w:rsidRDefault="0030673F" w:rsidP="0095053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73F">
        <w:rPr>
          <w:rFonts w:ascii="Times New Roman" w:hAnsi="Times New Roman" w:cs="Times New Roman"/>
          <w:bCs/>
          <w:sz w:val="28"/>
          <w:szCs w:val="28"/>
        </w:rPr>
        <w:t xml:space="preserve">Для подготовки программы </w:t>
      </w:r>
      <w:r w:rsidRPr="00C7244E">
        <w:rPr>
          <w:rFonts w:ascii="Times New Roman" w:hAnsi="Times New Roman" w:cs="Times New Roman"/>
          <w:bCs/>
          <w:sz w:val="28"/>
          <w:szCs w:val="28"/>
        </w:rPr>
        <w:t>конференции необходимо направить заявку на участие на адрес электронно</w:t>
      </w:r>
      <w:r w:rsidR="00FB6309" w:rsidRPr="00C7244E">
        <w:rPr>
          <w:rFonts w:ascii="Times New Roman" w:hAnsi="Times New Roman" w:cs="Times New Roman"/>
          <w:bCs/>
          <w:sz w:val="28"/>
          <w:szCs w:val="28"/>
        </w:rPr>
        <w:t>й почты:</w:t>
      </w:r>
      <w:r w:rsidR="00FB630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FB6309" w:rsidRPr="009C6E98">
          <w:rPr>
            <w:rStyle w:val="a3"/>
            <w:rFonts w:ascii="Times New Roman" w:hAnsi="Times New Roman" w:cs="Times New Roman"/>
            <w:bCs/>
            <w:sz w:val="28"/>
            <w:szCs w:val="28"/>
          </w:rPr>
          <w:t>civilprocess71@mail.ru</w:t>
        </w:r>
      </w:hyperlink>
      <w:r w:rsidR="00FB6309" w:rsidRPr="00FB6309">
        <w:t xml:space="preserve"> </w:t>
      </w:r>
      <w:r w:rsidR="00FB6309" w:rsidRPr="00694AA1">
        <w:rPr>
          <w:rFonts w:ascii="Times New Roman" w:hAnsi="Times New Roman" w:cs="Times New Roman"/>
          <w:color w:val="000000"/>
          <w:sz w:val="28"/>
          <w:szCs w:val="28"/>
        </w:rPr>
        <w:t xml:space="preserve">с пометкой «Конференция» до </w:t>
      </w:r>
      <w:r w:rsidR="00FB6309">
        <w:rPr>
          <w:rFonts w:ascii="Times New Roman" w:hAnsi="Times New Roman" w:cs="Times New Roman"/>
          <w:color w:val="000000"/>
          <w:sz w:val="28"/>
          <w:szCs w:val="28"/>
        </w:rPr>
        <w:t>15.12.2022</w:t>
      </w:r>
      <w:r w:rsidR="00FB6309" w:rsidRPr="00694AA1">
        <w:rPr>
          <w:rFonts w:ascii="Times New Roman" w:hAnsi="Times New Roman" w:cs="Times New Roman"/>
          <w:color w:val="000000"/>
          <w:sz w:val="28"/>
          <w:szCs w:val="28"/>
        </w:rPr>
        <w:t xml:space="preserve"> г. (форма прилагается)</w:t>
      </w:r>
      <w:r w:rsidR="00FB63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E73" w:rsidRDefault="0030673F" w:rsidP="000E5FD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73F">
        <w:rPr>
          <w:rFonts w:ascii="Times New Roman" w:hAnsi="Times New Roman" w:cs="Times New Roman"/>
          <w:bCs/>
          <w:sz w:val="28"/>
          <w:szCs w:val="28"/>
        </w:rPr>
        <w:t>По вопросам участия просим обращаться по указанному адресу эл</w:t>
      </w:r>
      <w:r w:rsidR="00415E73">
        <w:rPr>
          <w:rFonts w:ascii="Times New Roman" w:hAnsi="Times New Roman" w:cs="Times New Roman"/>
          <w:bCs/>
          <w:sz w:val="28"/>
          <w:szCs w:val="28"/>
        </w:rPr>
        <w:t>ектронной почты либо по телефонам</w:t>
      </w:r>
      <w:r w:rsidRPr="0030673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15E73" w:rsidRDefault="0030673F" w:rsidP="000E5FD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73F">
        <w:rPr>
          <w:rFonts w:ascii="Times New Roman" w:hAnsi="Times New Roman" w:cs="Times New Roman"/>
          <w:bCs/>
          <w:sz w:val="28"/>
          <w:szCs w:val="28"/>
        </w:rPr>
        <w:t>8-9</w:t>
      </w:r>
      <w:r w:rsidR="00415E73">
        <w:rPr>
          <w:rFonts w:ascii="Times New Roman" w:hAnsi="Times New Roman" w:cs="Times New Roman"/>
          <w:bCs/>
          <w:sz w:val="28"/>
          <w:szCs w:val="28"/>
        </w:rPr>
        <w:t>63-</w:t>
      </w:r>
      <w:r w:rsidR="000C4BF5">
        <w:rPr>
          <w:rFonts w:ascii="Times New Roman" w:hAnsi="Times New Roman" w:cs="Times New Roman"/>
          <w:bCs/>
          <w:sz w:val="28"/>
          <w:szCs w:val="28"/>
        </w:rPr>
        <w:t>427</w:t>
      </w:r>
      <w:r w:rsidR="00415E73">
        <w:rPr>
          <w:rFonts w:ascii="Times New Roman" w:hAnsi="Times New Roman" w:cs="Times New Roman"/>
          <w:bCs/>
          <w:sz w:val="28"/>
          <w:szCs w:val="28"/>
        </w:rPr>
        <w:t>-</w:t>
      </w:r>
      <w:r w:rsidR="000C4BF5">
        <w:rPr>
          <w:rFonts w:ascii="Times New Roman" w:hAnsi="Times New Roman" w:cs="Times New Roman"/>
          <w:bCs/>
          <w:sz w:val="28"/>
          <w:szCs w:val="28"/>
        </w:rPr>
        <w:t>35</w:t>
      </w:r>
      <w:r w:rsidR="00415E73">
        <w:rPr>
          <w:rFonts w:ascii="Times New Roman" w:hAnsi="Times New Roman" w:cs="Times New Roman"/>
          <w:bCs/>
          <w:sz w:val="28"/>
          <w:szCs w:val="28"/>
        </w:rPr>
        <w:t>-</w:t>
      </w:r>
      <w:r w:rsidR="000C4BF5">
        <w:rPr>
          <w:rFonts w:ascii="Times New Roman" w:hAnsi="Times New Roman" w:cs="Times New Roman"/>
          <w:bCs/>
          <w:sz w:val="28"/>
          <w:szCs w:val="28"/>
        </w:rPr>
        <w:t>53</w:t>
      </w:r>
      <w:r w:rsidRPr="0030673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0C4BF5">
        <w:rPr>
          <w:rFonts w:ascii="Times New Roman" w:hAnsi="Times New Roman" w:cs="Times New Roman"/>
          <w:bCs/>
          <w:sz w:val="28"/>
          <w:szCs w:val="28"/>
        </w:rPr>
        <w:t>Юзбашева</w:t>
      </w:r>
      <w:proofErr w:type="spellEnd"/>
      <w:r w:rsidR="000C4B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4BF5">
        <w:rPr>
          <w:rFonts w:ascii="Times New Roman" w:hAnsi="Times New Roman" w:cs="Times New Roman"/>
          <w:bCs/>
          <w:sz w:val="28"/>
          <w:szCs w:val="28"/>
        </w:rPr>
        <w:t>Зенаб</w:t>
      </w:r>
      <w:proofErr w:type="spellEnd"/>
      <w:r w:rsidR="000C4BF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0673F" w:rsidRPr="0030673F" w:rsidRDefault="000C4BF5" w:rsidP="000E5FD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15E7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988</w:t>
      </w:r>
      <w:r w:rsidR="00415E7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415E7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79</w:t>
      </w:r>
      <w:r w:rsidR="00415E7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36 – Ахмедова Джамиля.</w:t>
      </w:r>
      <w:r w:rsidR="00063E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75F" w:rsidRDefault="0071775F">
      <w:r>
        <w:br w:type="page"/>
      </w:r>
    </w:p>
    <w:tbl>
      <w:tblPr>
        <w:tblW w:w="0" w:type="auto"/>
        <w:shd w:val="clear" w:color="auto" w:fill="99CCFF"/>
        <w:tblLook w:val="01E0"/>
      </w:tblPr>
      <w:tblGrid>
        <w:gridCol w:w="25"/>
        <w:gridCol w:w="5196"/>
        <w:gridCol w:w="1422"/>
        <w:gridCol w:w="1422"/>
        <w:gridCol w:w="1426"/>
        <w:gridCol w:w="80"/>
      </w:tblGrid>
      <w:tr w:rsidR="00120DE6" w:rsidRPr="00120DE6" w:rsidTr="00E30E3B">
        <w:tc>
          <w:tcPr>
            <w:tcW w:w="9571" w:type="dxa"/>
            <w:gridSpan w:val="6"/>
            <w:shd w:val="clear" w:color="auto" w:fill="99CCFF"/>
          </w:tcPr>
          <w:p w:rsid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</w:p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20DE6">
              <w:rPr>
                <w:b/>
                <w:sz w:val="20"/>
                <w:szCs w:val="20"/>
              </w:rPr>
              <w:t>ЗАЯВКА НА УЧАСТИЕ В КОНФЕРЕНЦИИ</w:t>
            </w:r>
          </w:p>
        </w:tc>
      </w:tr>
      <w:tr w:rsidR="00120DE6" w:rsidRPr="00120DE6" w:rsidTr="00E30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/>
        </w:tblPrEx>
        <w:trPr>
          <w:gridBefore w:val="1"/>
          <w:gridAfter w:val="1"/>
          <w:wBefore w:w="25" w:type="dxa"/>
          <w:wAfter w:w="80" w:type="dxa"/>
          <w:trHeight w:val="68"/>
        </w:trPr>
        <w:tc>
          <w:tcPr>
            <w:tcW w:w="5196" w:type="dxa"/>
          </w:tcPr>
          <w:p w:rsidR="00120DE6" w:rsidRPr="00120DE6" w:rsidRDefault="00120DE6" w:rsidP="00E30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  <w:r w:rsidRPr="00120DE6">
              <w:rPr>
                <w:sz w:val="20"/>
                <w:szCs w:val="20"/>
              </w:rPr>
              <w:t>Авт.1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  <w:r w:rsidRPr="00120DE6">
              <w:rPr>
                <w:sz w:val="20"/>
                <w:szCs w:val="20"/>
              </w:rPr>
              <w:t>Авт.2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  <w:r w:rsidRPr="00120DE6">
              <w:rPr>
                <w:sz w:val="20"/>
                <w:szCs w:val="20"/>
              </w:rPr>
              <w:t>Авт.3</w:t>
            </w:r>
          </w:p>
        </w:tc>
      </w:tr>
      <w:tr w:rsidR="00120DE6" w:rsidRPr="00120DE6" w:rsidTr="00E30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/>
        </w:tblPrEx>
        <w:trPr>
          <w:gridBefore w:val="1"/>
          <w:gridAfter w:val="1"/>
          <w:wBefore w:w="25" w:type="dxa"/>
          <w:wAfter w:w="80" w:type="dxa"/>
          <w:trHeight w:val="68"/>
        </w:trPr>
        <w:tc>
          <w:tcPr>
            <w:tcW w:w="5196" w:type="dxa"/>
          </w:tcPr>
          <w:p w:rsidR="00120DE6" w:rsidRPr="00120DE6" w:rsidRDefault="00120DE6" w:rsidP="00E30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DE6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DE6" w:rsidRPr="00120DE6" w:rsidTr="00E30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/>
        </w:tblPrEx>
        <w:trPr>
          <w:gridBefore w:val="1"/>
          <w:gridAfter w:val="1"/>
          <w:wBefore w:w="25" w:type="dxa"/>
          <w:wAfter w:w="80" w:type="dxa"/>
          <w:trHeight w:val="68"/>
        </w:trPr>
        <w:tc>
          <w:tcPr>
            <w:tcW w:w="5196" w:type="dxa"/>
          </w:tcPr>
          <w:p w:rsidR="00120DE6" w:rsidRPr="00120DE6" w:rsidRDefault="00120DE6" w:rsidP="00E30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DE6">
              <w:rPr>
                <w:rFonts w:ascii="Times New Roman" w:hAnsi="Times New Roman"/>
                <w:sz w:val="20"/>
                <w:szCs w:val="20"/>
              </w:rPr>
              <w:t>Уч. звание, уч. степень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DE6" w:rsidRPr="00120DE6" w:rsidTr="00E30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/>
        </w:tblPrEx>
        <w:trPr>
          <w:gridBefore w:val="1"/>
          <w:gridAfter w:val="1"/>
          <w:wBefore w:w="25" w:type="dxa"/>
          <w:wAfter w:w="80" w:type="dxa"/>
          <w:trHeight w:val="68"/>
        </w:trPr>
        <w:tc>
          <w:tcPr>
            <w:tcW w:w="5196" w:type="dxa"/>
          </w:tcPr>
          <w:p w:rsidR="00120DE6" w:rsidRPr="00120DE6" w:rsidRDefault="00120DE6" w:rsidP="00E30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DE6">
              <w:rPr>
                <w:rFonts w:ascii="Times New Roman" w:hAnsi="Times New Roman"/>
                <w:sz w:val="20"/>
                <w:szCs w:val="20"/>
              </w:rPr>
              <w:t>Место работы, учебы, должность или курс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DE6" w:rsidRPr="00120DE6" w:rsidTr="00E30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/>
        </w:tblPrEx>
        <w:trPr>
          <w:gridBefore w:val="1"/>
          <w:gridAfter w:val="1"/>
          <w:wBefore w:w="25" w:type="dxa"/>
          <w:wAfter w:w="80" w:type="dxa"/>
          <w:trHeight w:val="68"/>
        </w:trPr>
        <w:tc>
          <w:tcPr>
            <w:tcW w:w="5196" w:type="dxa"/>
          </w:tcPr>
          <w:p w:rsidR="00120DE6" w:rsidRPr="00120DE6" w:rsidRDefault="00120DE6" w:rsidP="00E30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DE6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120DE6" w:rsidRPr="00120DE6" w:rsidRDefault="00120DE6" w:rsidP="00E30E3B">
            <w:pPr>
              <w:pStyle w:val="50"/>
              <w:shd w:val="clear" w:color="auto" w:fill="auto"/>
              <w:spacing w:line="276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120DE6" w:rsidRPr="00120DE6" w:rsidRDefault="00120DE6" w:rsidP="00E30E3B">
            <w:pPr>
              <w:pStyle w:val="50"/>
              <w:shd w:val="clear" w:color="auto" w:fill="auto"/>
              <w:spacing w:line="276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120DE6" w:rsidRPr="00120DE6" w:rsidRDefault="00120DE6" w:rsidP="00E30E3B">
            <w:pPr>
              <w:pStyle w:val="50"/>
              <w:shd w:val="clear" w:color="auto" w:fill="auto"/>
              <w:spacing w:line="276" w:lineRule="auto"/>
              <w:rPr>
                <w:spacing w:val="0"/>
                <w:sz w:val="20"/>
                <w:szCs w:val="20"/>
              </w:rPr>
            </w:pPr>
          </w:p>
        </w:tc>
      </w:tr>
      <w:tr w:rsidR="00120DE6" w:rsidRPr="00120DE6" w:rsidTr="00E30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/>
        </w:tblPrEx>
        <w:trPr>
          <w:gridBefore w:val="1"/>
          <w:gridAfter w:val="1"/>
          <w:wBefore w:w="25" w:type="dxa"/>
          <w:wAfter w:w="80" w:type="dxa"/>
          <w:trHeight w:val="68"/>
        </w:trPr>
        <w:tc>
          <w:tcPr>
            <w:tcW w:w="5196" w:type="dxa"/>
          </w:tcPr>
          <w:p w:rsidR="00120DE6" w:rsidRPr="00120DE6" w:rsidRDefault="00120DE6" w:rsidP="00E30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DE6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DE6" w:rsidRPr="00120DE6" w:rsidTr="00E30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/>
        </w:tblPrEx>
        <w:trPr>
          <w:gridBefore w:val="1"/>
          <w:gridAfter w:val="1"/>
          <w:wBefore w:w="25" w:type="dxa"/>
          <w:wAfter w:w="80" w:type="dxa"/>
          <w:trHeight w:val="62"/>
        </w:trPr>
        <w:tc>
          <w:tcPr>
            <w:tcW w:w="5196" w:type="dxa"/>
          </w:tcPr>
          <w:p w:rsidR="00120DE6" w:rsidRPr="00120DE6" w:rsidRDefault="00120DE6" w:rsidP="00E30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DE6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4270" w:type="dxa"/>
            <w:gridSpan w:val="3"/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DE6" w:rsidRPr="00120DE6" w:rsidTr="00E30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/>
        </w:tblPrEx>
        <w:trPr>
          <w:gridBefore w:val="1"/>
          <w:gridAfter w:val="1"/>
          <w:wBefore w:w="25" w:type="dxa"/>
          <w:wAfter w:w="80" w:type="dxa"/>
          <w:trHeight w:val="62"/>
        </w:trPr>
        <w:tc>
          <w:tcPr>
            <w:tcW w:w="5196" w:type="dxa"/>
          </w:tcPr>
          <w:p w:rsidR="00120DE6" w:rsidRPr="00120DE6" w:rsidRDefault="00120DE6" w:rsidP="00E30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DE6">
              <w:rPr>
                <w:rFonts w:ascii="Times New Roman" w:hAnsi="Times New Roman"/>
                <w:sz w:val="20"/>
                <w:szCs w:val="20"/>
              </w:rPr>
              <w:t>Количество страниц статьи</w:t>
            </w:r>
          </w:p>
        </w:tc>
        <w:tc>
          <w:tcPr>
            <w:tcW w:w="4270" w:type="dxa"/>
            <w:gridSpan w:val="3"/>
          </w:tcPr>
          <w:p w:rsidR="00120DE6" w:rsidRPr="00120DE6" w:rsidRDefault="00120DE6" w:rsidP="00E30E3B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120DE6" w:rsidRDefault="00120DE6" w:rsidP="00E032E0">
      <w:pPr>
        <w:spacing w:line="252" w:lineRule="auto"/>
        <w:jc w:val="center"/>
        <w:rPr>
          <w:rFonts w:ascii="Times New Roman" w:hAnsi="Times New Roman" w:cs="Times New Roman"/>
          <w:b/>
        </w:rPr>
      </w:pPr>
    </w:p>
    <w:p w:rsidR="0030673F" w:rsidRPr="00E032E0" w:rsidRDefault="0030673F" w:rsidP="00E032E0">
      <w:pPr>
        <w:spacing w:line="252" w:lineRule="auto"/>
        <w:jc w:val="center"/>
        <w:rPr>
          <w:rFonts w:ascii="Times New Roman" w:hAnsi="Times New Roman" w:cs="Times New Roman"/>
          <w:b/>
        </w:rPr>
      </w:pPr>
      <w:r w:rsidRPr="00E032E0">
        <w:rPr>
          <w:rFonts w:ascii="Times New Roman" w:hAnsi="Times New Roman" w:cs="Times New Roman"/>
          <w:b/>
        </w:rPr>
        <w:t>ВНИМАНИЮ АВТОРОВ ДОКЛАДОВ</w:t>
      </w:r>
    </w:p>
    <w:p w:rsidR="0030673F" w:rsidRPr="00E032E0" w:rsidRDefault="0030673F" w:rsidP="00E032E0">
      <w:pPr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E032E0">
        <w:rPr>
          <w:rFonts w:ascii="Times New Roman" w:hAnsi="Times New Roman" w:cs="Times New Roman"/>
        </w:rPr>
        <w:t xml:space="preserve">По итогам </w:t>
      </w:r>
      <w:r w:rsidR="00FB6309" w:rsidRPr="00E032E0">
        <w:rPr>
          <w:rFonts w:ascii="Times New Roman" w:hAnsi="Times New Roman" w:cs="Times New Roman"/>
        </w:rPr>
        <w:t xml:space="preserve">конференции </w:t>
      </w:r>
      <w:r w:rsidRPr="00E032E0">
        <w:rPr>
          <w:rFonts w:ascii="Times New Roman" w:hAnsi="Times New Roman" w:cs="Times New Roman"/>
        </w:rPr>
        <w:t>планируется издание сборника материалов</w:t>
      </w:r>
      <w:r w:rsidR="000C4BF5" w:rsidRPr="00E032E0">
        <w:rPr>
          <w:rFonts w:ascii="Times New Roman" w:hAnsi="Times New Roman" w:cs="Times New Roman"/>
          <w:bCs/>
        </w:rPr>
        <w:t xml:space="preserve"> </w:t>
      </w:r>
      <w:r w:rsidR="0066430F" w:rsidRPr="00E032E0">
        <w:rPr>
          <w:rFonts w:ascii="Times New Roman" w:hAnsi="Times New Roman" w:cs="Times New Roman"/>
          <w:bCs/>
        </w:rPr>
        <w:t xml:space="preserve">конференции </w:t>
      </w:r>
      <w:r w:rsidR="000C4BF5" w:rsidRPr="00E032E0">
        <w:rPr>
          <w:rFonts w:ascii="Times New Roman" w:hAnsi="Times New Roman" w:cs="Times New Roman"/>
          <w:bCs/>
        </w:rPr>
        <w:t>(оформление в соответствии с установленными требованиями)</w:t>
      </w:r>
      <w:r w:rsidRPr="00E032E0">
        <w:rPr>
          <w:rFonts w:ascii="Times New Roman" w:hAnsi="Times New Roman" w:cs="Times New Roman"/>
        </w:rPr>
        <w:t>.</w:t>
      </w:r>
    </w:p>
    <w:p w:rsidR="0030673F" w:rsidRPr="002128AC" w:rsidRDefault="0030673F" w:rsidP="00E032E0">
      <w:pPr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E032E0">
        <w:rPr>
          <w:rFonts w:ascii="Times New Roman" w:hAnsi="Times New Roman" w:cs="Times New Roman"/>
          <w:b/>
        </w:rPr>
        <w:t xml:space="preserve">Общие </w:t>
      </w:r>
      <w:r w:rsidRPr="002128AC">
        <w:rPr>
          <w:rFonts w:ascii="Times New Roman" w:hAnsi="Times New Roman" w:cs="Times New Roman"/>
          <w:b/>
        </w:rPr>
        <w:t>требования к докладам</w:t>
      </w:r>
      <w:r w:rsidRPr="002128AC">
        <w:rPr>
          <w:rFonts w:ascii="Times New Roman" w:hAnsi="Times New Roman" w:cs="Times New Roman"/>
        </w:rPr>
        <w:t xml:space="preserve">: четкое и аргументированное представление рассматриваемой проблемы (проблем), </w:t>
      </w:r>
      <w:r w:rsidR="0071775F" w:rsidRPr="002128AC">
        <w:rPr>
          <w:rFonts w:ascii="Times New Roman" w:hAnsi="Times New Roman" w:cs="Times New Roman"/>
        </w:rPr>
        <w:t>практическая значимость, выводы и рекомендации</w:t>
      </w:r>
      <w:r w:rsidRPr="002128AC">
        <w:rPr>
          <w:rFonts w:ascii="Times New Roman" w:hAnsi="Times New Roman" w:cs="Times New Roman"/>
        </w:rPr>
        <w:t>.</w:t>
      </w:r>
    </w:p>
    <w:p w:rsidR="00FB6309" w:rsidRPr="002128AC" w:rsidRDefault="0030673F" w:rsidP="00E032E0">
      <w:pPr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2128AC">
        <w:rPr>
          <w:rFonts w:ascii="Times New Roman" w:hAnsi="Times New Roman" w:cs="Times New Roman"/>
          <w:b/>
        </w:rPr>
        <w:t>Тексты докладов для опубликования</w:t>
      </w:r>
      <w:r w:rsidRPr="002128AC">
        <w:rPr>
          <w:rFonts w:ascii="Times New Roman" w:hAnsi="Times New Roman" w:cs="Times New Roman"/>
        </w:rPr>
        <w:t>, оф</w:t>
      </w:r>
      <w:r w:rsidR="00BD333B" w:rsidRPr="002128AC">
        <w:rPr>
          <w:rFonts w:ascii="Times New Roman" w:hAnsi="Times New Roman" w:cs="Times New Roman"/>
        </w:rPr>
        <w:t>ормленные в виде научных статей</w:t>
      </w:r>
      <w:r w:rsidRPr="002128AC">
        <w:rPr>
          <w:rFonts w:ascii="Times New Roman" w:hAnsi="Times New Roman" w:cs="Times New Roman"/>
        </w:rPr>
        <w:t xml:space="preserve"> в объеме </w:t>
      </w:r>
      <w:r w:rsidR="00FB6309" w:rsidRPr="002128AC">
        <w:rPr>
          <w:rFonts w:ascii="Times New Roman" w:hAnsi="Times New Roman" w:cs="Times New Roman"/>
        </w:rPr>
        <w:t xml:space="preserve">от 3 </w:t>
      </w:r>
      <w:r w:rsidR="00FB6309" w:rsidRPr="002128AC">
        <w:rPr>
          <w:rFonts w:ascii="Times New Roman" w:hAnsi="Times New Roman" w:cs="Times New Roman"/>
          <w:b/>
        </w:rPr>
        <w:t>до 7</w:t>
      </w:r>
      <w:r w:rsidRPr="002128AC">
        <w:rPr>
          <w:rFonts w:ascii="Times New Roman" w:hAnsi="Times New Roman" w:cs="Times New Roman"/>
          <w:b/>
        </w:rPr>
        <w:t xml:space="preserve"> страниц</w:t>
      </w:r>
      <w:r w:rsidR="00BD333B" w:rsidRPr="002128AC">
        <w:rPr>
          <w:rFonts w:ascii="Times New Roman" w:hAnsi="Times New Roman" w:cs="Times New Roman"/>
          <w:b/>
        </w:rPr>
        <w:t>,</w:t>
      </w:r>
      <w:r w:rsidR="00FB6309" w:rsidRPr="002128AC">
        <w:rPr>
          <w:rFonts w:ascii="Times New Roman" w:hAnsi="Times New Roman" w:cs="Times New Roman"/>
        </w:rPr>
        <w:t xml:space="preserve"> просим направи</w:t>
      </w:r>
      <w:r w:rsidRPr="002128AC">
        <w:rPr>
          <w:rFonts w:ascii="Times New Roman" w:hAnsi="Times New Roman" w:cs="Times New Roman"/>
        </w:rPr>
        <w:t xml:space="preserve">ть на адрес </w:t>
      </w:r>
      <w:hyperlink r:id="rId8" w:history="1">
        <w:r w:rsidR="00E61869" w:rsidRPr="005B1B33">
          <w:rPr>
            <w:rStyle w:val="a3"/>
            <w:rFonts w:ascii="Times New Roman" w:hAnsi="Times New Roman" w:cs="Times New Roman"/>
            <w:bCs/>
            <w:i/>
          </w:rPr>
          <w:t>civilprocess71@mail.ru</w:t>
        </w:r>
      </w:hyperlink>
      <w:r w:rsidR="00E61869">
        <w:rPr>
          <w:rFonts w:ascii="Times New Roman" w:hAnsi="Times New Roman" w:cs="Times New Roman"/>
          <w:bCs/>
          <w:i/>
        </w:rPr>
        <w:t xml:space="preserve"> </w:t>
      </w:r>
      <w:r w:rsidRPr="00BC2834">
        <w:rPr>
          <w:rFonts w:ascii="Times New Roman" w:hAnsi="Times New Roman" w:cs="Times New Roman"/>
          <w:bCs/>
          <w:i/>
        </w:rPr>
        <w:t xml:space="preserve"> </w:t>
      </w:r>
      <w:r w:rsidR="00472E5F" w:rsidRPr="002128AC">
        <w:rPr>
          <w:rFonts w:ascii="Times New Roman" w:hAnsi="Times New Roman" w:cs="Times New Roman"/>
          <w:b/>
        </w:rPr>
        <w:t>до 25</w:t>
      </w:r>
      <w:r w:rsidRPr="002128AC">
        <w:rPr>
          <w:rFonts w:ascii="Times New Roman" w:hAnsi="Times New Roman" w:cs="Times New Roman"/>
          <w:b/>
        </w:rPr>
        <w:t xml:space="preserve"> декабря 2022 года.</w:t>
      </w:r>
      <w:r w:rsidRPr="002128AC">
        <w:rPr>
          <w:rFonts w:ascii="Times New Roman" w:hAnsi="Times New Roman" w:cs="Times New Roman"/>
        </w:rPr>
        <w:t xml:space="preserve"> </w:t>
      </w:r>
      <w:r w:rsidR="00BD333B" w:rsidRPr="002128AC">
        <w:rPr>
          <w:rFonts w:ascii="Times New Roman" w:hAnsi="Times New Roman" w:cs="Times New Roman"/>
          <w:color w:val="000000"/>
        </w:rPr>
        <w:t>Формат файла – .</w:t>
      </w:r>
      <w:proofErr w:type="spellStart"/>
      <w:r w:rsidR="00BD333B" w:rsidRPr="002128AC">
        <w:rPr>
          <w:rFonts w:ascii="Times New Roman" w:hAnsi="Times New Roman" w:cs="Times New Roman"/>
          <w:color w:val="000000"/>
        </w:rPr>
        <w:t>doc</w:t>
      </w:r>
      <w:proofErr w:type="spellEnd"/>
      <w:r w:rsidR="00BD333B" w:rsidRPr="002128AC">
        <w:rPr>
          <w:rFonts w:ascii="Times New Roman" w:hAnsi="Times New Roman" w:cs="Times New Roman"/>
          <w:color w:val="000000"/>
        </w:rPr>
        <w:t xml:space="preserve">. </w:t>
      </w:r>
      <w:r w:rsidRPr="002128AC">
        <w:rPr>
          <w:rFonts w:ascii="Times New Roman" w:hAnsi="Times New Roman" w:cs="Times New Roman"/>
        </w:rPr>
        <w:t>Формат страницы А</w:t>
      </w:r>
      <w:proofErr w:type="gramStart"/>
      <w:r w:rsidRPr="002128AC">
        <w:rPr>
          <w:rFonts w:ascii="Times New Roman" w:hAnsi="Times New Roman" w:cs="Times New Roman"/>
        </w:rPr>
        <w:t>4</w:t>
      </w:r>
      <w:proofErr w:type="gramEnd"/>
      <w:r w:rsidRPr="002128AC">
        <w:rPr>
          <w:rFonts w:ascii="Times New Roman" w:hAnsi="Times New Roman" w:cs="Times New Roman"/>
        </w:rPr>
        <w:t xml:space="preserve">. </w:t>
      </w:r>
      <w:proofErr w:type="gramStart"/>
      <w:r w:rsidR="002E24D0" w:rsidRPr="002128AC">
        <w:rPr>
          <w:rFonts w:ascii="Times New Roman" w:hAnsi="Times New Roman" w:cs="Times New Roman"/>
          <w:color w:val="000000"/>
        </w:rPr>
        <w:t xml:space="preserve">Поля: правое – 20 мм, левое – 20 мм, сверху – 20 мм, снизу – 20 мм; </w:t>
      </w:r>
      <w:r w:rsidR="00BD333B" w:rsidRPr="002128AC">
        <w:rPr>
          <w:rFonts w:ascii="Times New Roman" w:hAnsi="Times New Roman" w:cs="Times New Roman"/>
          <w:color w:val="000000"/>
        </w:rPr>
        <w:t xml:space="preserve">параметры текста: </w:t>
      </w:r>
      <w:r w:rsidR="00BD333B" w:rsidRPr="002128AC">
        <w:rPr>
          <w:rFonts w:ascii="Times New Roman" w:hAnsi="Times New Roman" w:cs="Times New Roman"/>
        </w:rPr>
        <w:t>ш</w:t>
      </w:r>
      <w:r w:rsidRPr="002128AC">
        <w:rPr>
          <w:rFonts w:ascii="Times New Roman" w:hAnsi="Times New Roman" w:cs="Times New Roman"/>
        </w:rPr>
        <w:t xml:space="preserve">рифт – </w:t>
      </w:r>
      <w:proofErr w:type="spellStart"/>
      <w:r w:rsidRPr="002128AC">
        <w:rPr>
          <w:rFonts w:ascii="Times New Roman" w:hAnsi="Times New Roman" w:cs="Times New Roman"/>
        </w:rPr>
        <w:t>Tim</w:t>
      </w:r>
      <w:r w:rsidR="00FB6309" w:rsidRPr="002128AC">
        <w:rPr>
          <w:rFonts w:ascii="Times New Roman" w:hAnsi="Times New Roman" w:cs="Times New Roman"/>
        </w:rPr>
        <w:t>es</w:t>
      </w:r>
      <w:proofErr w:type="spellEnd"/>
      <w:r w:rsidR="00FB6309" w:rsidRPr="002128AC">
        <w:rPr>
          <w:rFonts w:ascii="Times New Roman" w:hAnsi="Times New Roman" w:cs="Times New Roman"/>
        </w:rPr>
        <w:t xml:space="preserve"> </w:t>
      </w:r>
      <w:proofErr w:type="spellStart"/>
      <w:r w:rsidR="00FB6309" w:rsidRPr="002128AC">
        <w:rPr>
          <w:rFonts w:ascii="Times New Roman" w:hAnsi="Times New Roman" w:cs="Times New Roman"/>
        </w:rPr>
        <w:t>New</w:t>
      </w:r>
      <w:proofErr w:type="spellEnd"/>
      <w:r w:rsidR="00FB6309" w:rsidRPr="002128AC">
        <w:rPr>
          <w:rFonts w:ascii="Times New Roman" w:hAnsi="Times New Roman" w:cs="Times New Roman"/>
        </w:rPr>
        <w:t xml:space="preserve"> </w:t>
      </w:r>
      <w:proofErr w:type="spellStart"/>
      <w:r w:rsidR="00FB6309" w:rsidRPr="002128AC">
        <w:rPr>
          <w:rFonts w:ascii="Times New Roman" w:hAnsi="Times New Roman" w:cs="Times New Roman"/>
        </w:rPr>
        <w:t>Roman</w:t>
      </w:r>
      <w:proofErr w:type="spellEnd"/>
      <w:r w:rsidR="00FB6309" w:rsidRPr="002128AC">
        <w:rPr>
          <w:rFonts w:ascii="Times New Roman" w:hAnsi="Times New Roman" w:cs="Times New Roman"/>
        </w:rPr>
        <w:t>; размер шрифта – 14</w:t>
      </w:r>
      <w:r w:rsidR="00BD333B" w:rsidRPr="002128AC">
        <w:rPr>
          <w:rFonts w:ascii="Times New Roman" w:hAnsi="Times New Roman" w:cs="Times New Roman"/>
        </w:rPr>
        <w:t>,</w:t>
      </w:r>
      <w:r w:rsidRPr="002128AC">
        <w:rPr>
          <w:rFonts w:ascii="Times New Roman" w:hAnsi="Times New Roman" w:cs="Times New Roman"/>
        </w:rPr>
        <w:t xml:space="preserve"> </w:t>
      </w:r>
      <w:r w:rsidR="00BD333B" w:rsidRPr="002128AC">
        <w:rPr>
          <w:rFonts w:ascii="Times New Roman" w:hAnsi="Times New Roman" w:cs="Times New Roman"/>
        </w:rPr>
        <w:t>м</w:t>
      </w:r>
      <w:r w:rsidRPr="002128AC">
        <w:rPr>
          <w:rFonts w:ascii="Times New Roman" w:hAnsi="Times New Roman" w:cs="Times New Roman"/>
        </w:rPr>
        <w:t>еждустрочный интервал – полуторный</w:t>
      </w:r>
      <w:r w:rsidR="00FB6309" w:rsidRPr="002128AC">
        <w:rPr>
          <w:rFonts w:ascii="Times New Roman" w:hAnsi="Times New Roman" w:cs="Times New Roman"/>
        </w:rPr>
        <w:t xml:space="preserve"> (1,5)</w:t>
      </w:r>
      <w:r w:rsidR="00BD333B" w:rsidRPr="002128AC">
        <w:rPr>
          <w:rFonts w:ascii="Times New Roman" w:hAnsi="Times New Roman" w:cs="Times New Roman"/>
        </w:rPr>
        <w:t>, о</w:t>
      </w:r>
      <w:r w:rsidRPr="002128AC">
        <w:rPr>
          <w:rFonts w:ascii="Times New Roman" w:hAnsi="Times New Roman" w:cs="Times New Roman"/>
        </w:rPr>
        <w:t xml:space="preserve">тступ 1 строки абзаца – 1,25. </w:t>
      </w:r>
      <w:proofErr w:type="gramEnd"/>
    </w:p>
    <w:p w:rsidR="0030673F" w:rsidRPr="002128AC" w:rsidRDefault="0030673F" w:rsidP="00E032E0">
      <w:pPr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2128AC">
        <w:rPr>
          <w:rFonts w:ascii="Times New Roman" w:hAnsi="Times New Roman" w:cs="Times New Roman"/>
        </w:rPr>
        <w:t xml:space="preserve">После названия статьи необходимо представить на русском языке </w:t>
      </w:r>
      <w:r w:rsidR="008F23E8" w:rsidRPr="002128AC">
        <w:rPr>
          <w:rFonts w:ascii="Times New Roman" w:hAnsi="Times New Roman" w:cs="Times New Roman"/>
        </w:rPr>
        <w:t>и на английском</w:t>
      </w:r>
      <w:r w:rsidRPr="002128AC">
        <w:rPr>
          <w:rFonts w:ascii="Times New Roman" w:hAnsi="Times New Roman" w:cs="Times New Roman"/>
        </w:rPr>
        <w:t xml:space="preserve"> аннотацию, список ключевых слов, отражающий ее содержание.</w:t>
      </w:r>
    </w:p>
    <w:p w:rsidR="0066430F" w:rsidRPr="00E032E0" w:rsidRDefault="008F23E8" w:rsidP="00E032E0">
      <w:pPr>
        <w:pStyle w:val="a5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AC">
        <w:rPr>
          <w:rFonts w:ascii="Times New Roman" w:hAnsi="Times New Roman"/>
          <w:sz w:val="24"/>
          <w:szCs w:val="24"/>
        </w:rPr>
        <w:t xml:space="preserve">Статьи печатаются в авторской редакции. </w:t>
      </w:r>
      <w:r w:rsidR="0066430F" w:rsidRPr="002128AC">
        <w:rPr>
          <w:rFonts w:ascii="Times New Roman" w:hAnsi="Times New Roman" w:cs="Times New Roman"/>
          <w:sz w:val="24"/>
          <w:szCs w:val="24"/>
        </w:rPr>
        <w:t>Авторы статей несут ответственность за плагиат</w:t>
      </w:r>
      <w:r w:rsidRPr="002128AC">
        <w:rPr>
          <w:rFonts w:ascii="Times New Roman" w:hAnsi="Times New Roman" w:cs="Times New Roman"/>
          <w:sz w:val="24"/>
          <w:szCs w:val="24"/>
        </w:rPr>
        <w:t xml:space="preserve"> </w:t>
      </w:r>
      <w:r w:rsidRPr="002128AC">
        <w:rPr>
          <w:rFonts w:ascii="Times New Roman" w:hAnsi="Times New Roman"/>
          <w:sz w:val="24"/>
          <w:szCs w:val="24"/>
        </w:rPr>
        <w:t>(оригинальность не менее 60%</w:t>
      </w:r>
      <w:r w:rsidR="00E61869">
        <w:rPr>
          <w:rFonts w:ascii="Times New Roman" w:hAnsi="Times New Roman"/>
          <w:sz w:val="24"/>
          <w:szCs w:val="24"/>
        </w:rPr>
        <w:t xml:space="preserve"> в коммерческой версии</w:t>
      </w:r>
      <w:r w:rsidRPr="002128AC">
        <w:rPr>
          <w:rFonts w:ascii="Times New Roman" w:hAnsi="Times New Roman"/>
          <w:sz w:val="24"/>
          <w:szCs w:val="24"/>
        </w:rPr>
        <w:t>)</w:t>
      </w:r>
      <w:r w:rsidR="0066430F" w:rsidRPr="002128AC">
        <w:rPr>
          <w:rFonts w:ascii="Times New Roman" w:hAnsi="Times New Roman" w:cs="Times New Roman"/>
          <w:sz w:val="24"/>
          <w:szCs w:val="24"/>
        </w:rPr>
        <w:t>, точность приведенных фактов, статистических данных и иной информации, а</w:t>
      </w:r>
      <w:r w:rsidR="0066430F" w:rsidRPr="00E032E0">
        <w:rPr>
          <w:rFonts w:ascii="Times New Roman" w:hAnsi="Times New Roman" w:cs="Times New Roman"/>
          <w:sz w:val="24"/>
          <w:szCs w:val="24"/>
        </w:rPr>
        <w:t xml:space="preserve"> также за наличие сведений, не подлежащих открытой публикации. </w:t>
      </w:r>
    </w:p>
    <w:p w:rsidR="00C16E3C" w:rsidRPr="00C16E3C" w:rsidRDefault="008F23E8" w:rsidP="00C16E3C">
      <w:pPr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C16E3C">
        <w:rPr>
          <w:rFonts w:ascii="Times New Roman" w:hAnsi="Times New Roman" w:cs="Times New Roman"/>
          <w:color w:val="000000"/>
        </w:rPr>
        <w:t xml:space="preserve">Ссылка на цитату указывается сразу после нее в квадратных скобках: сначала проставляется номер источника цитаты из </w:t>
      </w:r>
      <w:proofErr w:type="spellStart"/>
      <w:r w:rsidRPr="00C16E3C">
        <w:rPr>
          <w:rFonts w:ascii="Times New Roman" w:hAnsi="Times New Roman" w:cs="Times New Roman"/>
          <w:color w:val="000000"/>
        </w:rPr>
        <w:t>пристатейного</w:t>
      </w:r>
      <w:proofErr w:type="spellEnd"/>
      <w:r w:rsidRPr="00C16E3C">
        <w:rPr>
          <w:rFonts w:ascii="Times New Roman" w:hAnsi="Times New Roman" w:cs="Times New Roman"/>
          <w:color w:val="000000"/>
        </w:rPr>
        <w:t xml:space="preserve"> библиографического списка, затем, после запятой, номер стр</w:t>
      </w:r>
      <w:r w:rsidR="0071775F">
        <w:rPr>
          <w:rFonts w:ascii="Times New Roman" w:hAnsi="Times New Roman" w:cs="Times New Roman"/>
          <w:color w:val="000000"/>
        </w:rPr>
        <w:t>аницы с буквой С., например [5,</w:t>
      </w:r>
      <w:r w:rsidRPr="00C16E3C">
        <w:rPr>
          <w:rFonts w:ascii="Times New Roman" w:hAnsi="Times New Roman" w:cs="Times New Roman"/>
          <w:color w:val="000000"/>
        </w:rPr>
        <w:t xml:space="preserve"> с. 98]</w:t>
      </w:r>
      <w:r w:rsidR="002128AC">
        <w:rPr>
          <w:rFonts w:ascii="Times New Roman" w:hAnsi="Times New Roman" w:cs="Times New Roman"/>
          <w:color w:val="000000"/>
        </w:rPr>
        <w:t>,</w:t>
      </w:r>
      <w:r w:rsidRPr="00C16E3C">
        <w:rPr>
          <w:rFonts w:ascii="Times New Roman" w:hAnsi="Times New Roman" w:cs="Times New Roman"/>
          <w:color w:val="000000"/>
        </w:rPr>
        <w:t xml:space="preserve"> или если цитируемый текст пере</w:t>
      </w:r>
      <w:r w:rsidR="0071775F">
        <w:rPr>
          <w:rFonts w:ascii="Times New Roman" w:hAnsi="Times New Roman" w:cs="Times New Roman"/>
          <w:color w:val="000000"/>
        </w:rPr>
        <w:t>ходит на следующую страницу [5,</w:t>
      </w:r>
      <w:r w:rsidRPr="00C16E3C">
        <w:rPr>
          <w:rFonts w:ascii="Times New Roman" w:hAnsi="Times New Roman" w:cs="Times New Roman"/>
          <w:color w:val="000000"/>
        </w:rPr>
        <w:t xml:space="preserve"> с. 98–99]. </w:t>
      </w:r>
      <w:r w:rsidR="00C16E3C" w:rsidRPr="00C16E3C">
        <w:rPr>
          <w:rFonts w:ascii="Times New Roman" w:hAnsi="Times New Roman" w:cs="Times New Roman"/>
        </w:rPr>
        <w:t>Таблицы и рисунки встраиваются в те</w:t>
      </w:r>
      <w:proofErr w:type="gramStart"/>
      <w:r w:rsidR="00C16E3C" w:rsidRPr="00C16E3C">
        <w:rPr>
          <w:rFonts w:ascii="Times New Roman" w:hAnsi="Times New Roman" w:cs="Times New Roman"/>
        </w:rPr>
        <w:t>кст ст</w:t>
      </w:r>
      <w:proofErr w:type="gramEnd"/>
      <w:r w:rsidR="00C16E3C" w:rsidRPr="00C16E3C">
        <w:rPr>
          <w:rFonts w:ascii="Times New Roman" w:hAnsi="Times New Roman" w:cs="Times New Roman"/>
        </w:rPr>
        <w:t xml:space="preserve">атьи. Таблицы должны иметь заголовок, размещаемый над табличным полем, а рисунки – подрисуночные подписи. Используемые цвета в диаграммах и рисунках должны быть различимы в черно-белом изображении. </w:t>
      </w:r>
    </w:p>
    <w:p w:rsidR="006739CC" w:rsidRDefault="008F23E8" w:rsidP="00E032E0">
      <w:pPr>
        <w:pStyle w:val="a4"/>
        <w:spacing w:before="0" w:beforeAutospacing="0" w:after="0" w:afterAutospacing="0" w:line="252" w:lineRule="auto"/>
        <w:ind w:firstLine="709"/>
        <w:jc w:val="both"/>
        <w:rPr>
          <w:color w:val="000000"/>
        </w:rPr>
      </w:pPr>
      <w:r w:rsidRPr="00E032E0">
        <w:rPr>
          <w:color w:val="000000"/>
        </w:rPr>
        <w:t xml:space="preserve">За достоверность цитат ответственность несет автор. </w:t>
      </w:r>
    </w:p>
    <w:p w:rsidR="002128AC" w:rsidRDefault="006739CC" w:rsidP="00E032E0">
      <w:pPr>
        <w:pStyle w:val="a4"/>
        <w:spacing w:before="0" w:beforeAutospacing="0" w:after="0" w:afterAutospacing="0" w:line="252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Оформление научных статей осуществляется в соответствии с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7.0.7-2021.</w:t>
      </w:r>
    </w:p>
    <w:p w:rsidR="008F23E8" w:rsidRPr="00E032E0" w:rsidRDefault="002128AC" w:rsidP="00E032E0">
      <w:pPr>
        <w:pStyle w:val="a4"/>
        <w:spacing w:before="0" w:beforeAutospacing="0" w:after="0" w:afterAutospacing="0" w:line="252" w:lineRule="auto"/>
        <w:ind w:firstLine="709"/>
        <w:jc w:val="both"/>
        <w:rPr>
          <w:color w:val="000000"/>
        </w:rPr>
      </w:pPr>
      <w:r w:rsidRPr="00E032E0">
        <w:t>Материалы, направляемые без соблюдения перечисленных требований, не рассматриваются.</w:t>
      </w:r>
    </w:p>
    <w:p w:rsidR="0030673F" w:rsidRPr="00E032E0" w:rsidRDefault="0030673F" w:rsidP="000E5FD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E032E0">
        <w:rPr>
          <w:rFonts w:ascii="Times New Roman" w:hAnsi="Times New Roman" w:cs="Times New Roman"/>
          <w:b/>
        </w:rPr>
        <w:t>С уважением, оргкомитет.</w:t>
      </w:r>
    </w:p>
    <w:p w:rsidR="008F23E8" w:rsidRDefault="008F23E8" w:rsidP="008F23E8">
      <w:pPr>
        <w:spacing w:line="276" w:lineRule="auto"/>
        <w:jc w:val="both"/>
      </w:pPr>
      <w:bookmarkStart w:id="0" w:name="_GoBack"/>
      <w:bookmarkEnd w:id="0"/>
    </w:p>
    <w:p w:rsidR="00C16E3C" w:rsidRPr="002D04C5" w:rsidRDefault="00C16E3C" w:rsidP="00C16E3C">
      <w:pPr>
        <w:tabs>
          <w:tab w:val="left" w:pos="317"/>
          <w:tab w:val="left" w:pos="8475"/>
          <w:tab w:val="right" w:pos="9569"/>
        </w:tabs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И.И</w:t>
      </w:r>
      <w:r w:rsidRPr="002D04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Иванов</w:t>
      </w:r>
    </w:p>
    <w:p w:rsidR="00C16E3C" w:rsidRPr="002D04C5" w:rsidRDefault="00C16E3C" w:rsidP="00C16E3C">
      <w:pPr>
        <w:tabs>
          <w:tab w:val="left" w:pos="317"/>
        </w:tabs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Дагестанский</w:t>
      </w:r>
      <w:r w:rsidRPr="002D04C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государственный университет</w:t>
      </w:r>
    </w:p>
    <w:p w:rsidR="00C16E3C" w:rsidRDefault="00C16E3C" w:rsidP="00C16E3C">
      <w:pPr>
        <w:tabs>
          <w:tab w:val="left" w:pos="317"/>
        </w:tabs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2D04C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Махачкала</w:t>
      </w:r>
      <w:r w:rsidRPr="002D04C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РФ</w:t>
      </w:r>
    </w:p>
    <w:p w:rsidR="0066430F" w:rsidRPr="00E61869" w:rsidRDefault="0066430F" w:rsidP="0066430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61869">
        <w:rPr>
          <w:rFonts w:ascii="Times New Roman" w:hAnsi="Times New Roman" w:cs="Times New Roman"/>
          <w:b/>
        </w:rPr>
        <w:t>НАЗВАНИЕ СТАТЬИ</w:t>
      </w:r>
    </w:p>
    <w:p w:rsidR="0066430F" w:rsidRPr="00C16E3C" w:rsidRDefault="0066430F" w:rsidP="0066430F">
      <w:pPr>
        <w:spacing w:line="276" w:lineRule="auto"/>
        <w:jc w:val="both"/>
        <w:rPr>
          <w:rFonts w:ascii="Times New Roman" w:hAnsi="Times New Roman" w:cs="Times New Roman"/>
        </w:rPr>
      </w:pPr>
      <w:r w:rsidRPr="00E61869">
        <w:rPr>
          <w:rFonts w:ascii="Times New Roman" w:hAnsi="Times New Roman" w:cs="Times New Roman"/>
          <w:b/>
        </w:rPr>
        <w:t>Аннотация</w:t>
      </w:r>
      <w:r w:rsidRPr="00C16E3C">
        <w:rPr>
          <w:rFonts w:ascii="Times New Roman" w:hAnsi="Times New Roman" w:cs="Times New Roman"/>
        </w:rPr>
        <w:t xml:space="preserve">: </w:t>
      </w:r>
    </w:p>
    <w:p w:rsidR="0066430F" w:rsidRPr="00C16E3C" w:rsidRDefault="0066430F" w:rsidP="0066430F">
      <w:pPr>
        <w:spacing w:line="276" w:lineRule="auto"/>
        <w:jc w:val="both"/>
        <w:rPr>
          <w:rFonts w:ascii="Times New Roman" w:hAnsi="Times New Roman" w:cs="Times New Roman"/>
        </w:rPr>
      </w:pPr>
      <w:r w:rsidRPr="00E61869">
        <w:rPr>
          <w:rFonts w:ascii="Times New Roman" w:hAnsi="Times New Roman" w:cs="Times New Roman"/>
          <w:b/>
        </w:rPr>
        <w:t>Ключевые слова</w:t>
      </w:r>
      <w:r w:rsidRPr="00C16E3C">
        <w:rPr>
          <w:rFonts w:ascii="Times New Roman" w:hAnsi="Times New Roman" w:cs="Times New Roman"/>
        </w:rPr>
        <w:t xml:space="preserve">: </w:t>
      </w:r>
    </w:p>
    <w:p w:rsidR="0066430F" w:rsidRPr="00C16E3C" w:rsidRDefault="0066430F" w:rsidP="006643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E3C">
        <w:rPr>
          <w:rFonts w:ascii="Times New Roman" w:hAnsi="Times New Roman" w:cs="Times New Roman"/>
        </w:rPr>
        <w:t>Те</w:t>
      </w:r>
      <w:proofErr w:type="gramStart"/>
      <w:r w:rsidRPr="00C16E3C">
        <w:rPr>
          <w:rFonts w:ascii="Times New Roman" w:hAnsi="Times New Roman" w:cs="Times New Roman"/>
        </w:rPr>
        <w:t xml:space="preserve">кст </w:t>
      </w:r>
      <w:r w:rsidR="006739CC">
        <w:rPr>
          <w:rFonts w:ascii="Times New Roman" w:hAnsi="Times New Roman" w:cs="Times New Roman"/>
        </w:rPr>
        <w:t>ст</w:t>
      </w:r>
      <w:proofErr w:type="gramEnd"/>
      <w:r w:rsidR="006739CC">
        <w:rPr>
          <w:rFonts w:ascii="Times New Roman" w:hAnsi="Times New Roman" w:cs="Times New Roman"/>
        </w:rPr>
        <w:t>атьи</w:t>
      </w:r>
    </w:p>
    <w:p w:rsidR="00C16E3C" w:rsidRPr="00E61869" w:rsidRDefault="006739CC" w:rsidP="00E61869">
      <w:pP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E61869">
        <w:rPr>
          <w:rFonts w:ascii="Times New Roman" w:hAnsi="Times New Roman" w:cs="Times New Roman"/>
          <w:b/>
          <w:color w:val="000000"/>
        </w:rPr>
        <w:t>С</w:t>
      </w:r>
      <w:r w:rsidR="00C16E3C" w:rsidRPr="00E61869">
        <w:rPr>
          <w:rFonts w:ascii="Times New Roman" w:hAnsi="Times New Roman" w:cs="Times New Roman"/>
          <w:b/>
          <w:color w:val="000000"/>
        </w:rPr>
        <w:t>писок</w:t>
      </w:r>
      <w:r w:rsidRPr="00E61869">
        <w:rPr>
          <w:rFonts w:ascii="Times New Roman" w:hAnsi="Times New Roman" w:cs="Times New Roman"/>
          <w:b/>
          <w:color w:val="000000"/>
        </w:rPr>
        <w:t xml:space="preserve"> источников</w:t>
      </w:r>
    </w:p>
    <w:p w:rsidR="0066430F" w:rsidRPr="00C16E3C" w:rsidRDefault="0066430F" w:rsidP="006643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E3C">
        <w:rPr>
          <w:rFonts w:ascii="Times New Roman" w:hAnsi="Times New Roman" w:cs="Times New Roman"/>
        </w:rPr>
        <w:t>В статье рекомендуется использовать не менее трех источников</w:t>
      </w:r>
      <w:r w:rsidR="00E61869">
        <w:rPr>
          <w:rFonts w:ascii="Times New Roman" w:hAnsi="Times New Roman" w:cs="Times New Roman"/>
        </w:rPr>
        <w:t xml:space="preserve"> за </w:t>
      </w:r>
      <w:proofErr w:type="gramStart"/>
      <w:r w:rsidR="00E61869">
        <w:rPr>
          <w:rFonts w:ascii="Times New Roman" w:hAnsi="Times New Roman" w:cs="Times New Roman"/>
        </w:rPr>
        <w:t>последние</w:t>
      </w:r>
      <w:proofErr w:type="gramEnd"/>
      <w:r w:rsidR="00E61869">
        <w:rPr>
          <w:rFonts w:ascii="Times New Roman" w:hAnsi="Times New Roman" w:cs="Times New Roman"/>
        </w:rPr>
        <w:t xml:space="preserve"> 5 лет</w:t>
      </w:r>
      <w:r w:rsidRPr="00C16E3C">
        <w:rPr>
          <w:rFonts w:ascii="Times New Roman" w:hAnsi="Times New Roman" w:cs="Times New Roman"/>
        </w:rPr>
        <w:t>.</w:t>
      </w:r>
    </w:p>
    <w:sectPr w:rsidR="0066430F" w:rsidRPr="00C16E3C" w:rsidSect="00C16E3C"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309"/>
    <w:multiLevelType w:val="hybridMultilevel"/>
    <w:tmpl w:val="E81045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B96FF2"/>
    <w:multiLevelType w:val="hybridMultilevel"/>
    <w:tmpl w:val="C108F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8C7917"/>
    <w:multiLevelType w:val="hybridMultilevel"/>
    <w:tmpl w:val="5942A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40"/>
    <w:rsid w:val="0005367D"/>
    <w:rsid w:val="00063E5C"/>
    <w:rsid w:val="00076415"/>
    <w:rsid w:val="0008587E"/>
    <w:rsid w:val="000C4BF5"/>
    <w:rsid w:val="000E5FDE"/>
    <w:rsid w:val="00120DE6"/>
    <w:rsid w:val="001407E1"/>
    <w:rsid w:val="00191C07"/>
    <w:rsid w:val="002128AC"/>
    <w:rsid w:val="002E24D0"/>
    <w:rsid w:val="0030673F"/>
    <w:rsid w:val="003C7AC5"/>
    <w:rsid w:val="003E3FEC"/>
    <w:rsid w:val="00415E73"/>
    <w:rsid w:val="004459D2"/>
    <w:rsid w:val="00472E5F"/>
    <w:rsid w:val="004A22A1"/>
    <w:rsid w:val="004A778B"/>
    <w:rsid w:val="00525B4C"/>
    <w:rsid w:val="00564449"/>
    <w:rsid w:val="005734F9"/>
    <w:rsid w:val="0058030C"/>
    <w:rsid w:val="0059639D"/>
    <w:rsid w:val="006522BB"/>
    <w:rsid w:val="0066430F"/>
    <w:rsid w:val="006739CC"/>
    <w:rsid w:val="006B70AA"/>
    <w:rsid w:val="0071775F"/>
    <w:rsid w:val="00727341"/>
    <w:rsid w:val="00754A19"/>
    <w:rsid w:val="00821A76"/>
    <w:rsid w:val="00837F45"/>
    <w:rsid w:val="008F23E8"/>
    <w:rsid w:val="0095053A"/>
    <w:rsid w:val="00A2666B"/>
    <w:rsid w:val="00BB7BD4"/>
    <w:rsid w:val="00BC2834"/>
    <w:rsid w:val="00BD333B"/>
    <w:rsid w:val="00BE3248"/>
    <w:rsid w:val="00C12612"/>
    <w:rsid w:val="00C12E14"/>
    <w:rsid w:val="00C16E3C"/>
    <w:rsid w:val="00C7244E"/>
    <w:rsid w:val="00CE4643"/>
    <w:rsid w:val="00D12C44"/>
    <w:rsid w:val="00D732A2"/>
    <w:rsid w:val="00D75840"/>
    <w:rsid w:val="00DE363C"/>
    <w:rsid w:val="00E032E0"/>
    <w:rsid w:val="00E61869"/>
    <w:rsid w:val="00E626FD"/>
    <w:rsid w:val="00FB6309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1C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23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8F23E8"/>
    <w:pPr>
      <w:spacing w:after="0" w:line="240" w:lineRule="auto"/>
    </w:pPr>
  </w:style>
  <w:style w:type="character" w:customStyle="1" w:styleId="a6">
    <w:name w:val="Основной текст_"/>
    <w:link w:val="11"/>
    <w:locked/>
    <w:rsid w:val="008F23E8"/>
    <w:rPr>
      <w:rFonts w:ascii="Times New Roman" w:hAnsi="Times New Roman"/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8F23E8"/>
    <w:rPr>
      <w:rFonts w:ascii="Times New Roman" w:hAnsi="Times New Roman"/>
      <w:spacing w:val="-10"/>
      <w:sz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23E8"/>
    <w:pPr>
      <w:shd w:val="clear" w:color="auto" w:fill="FFFFFF"/>
      <w:spacing w:before="300" w:line="274" w:lineRule="exact"/>
    </w:pPr>
    <w:rPr>
      <w:rFonts w:ascii="Times New Roman" w:hAnsi="Times New Roman"/>
      <w:szCs w:val="22"/>
    </w:rPr>
  </w:style>
  <w:style w:type="paragraph" w:customStyle="1" w:styleId="50">
    <w:name w:val="Основной текст (5)"/>
    <w:basedOn w:val="a"/>
    <w:link w:val="5"/>
    <w:rsid w:val="008F23E8"/>
    <w:pPr>
      <w:shd w:val="clear" w:color="auto" w:fill="FFFFFF"/>
      <w:spacing w:line="240" w:lineRule="atLeast"/>
      <w:jc w:val="both"/>
    </w:pPr>
    <w:rPr>
      <w:rFonts w:ascii="Times New Roman" w:hAnsi="Times New Roman"/>
      <w:spacing w:val="-10"/>
      <w:szCs w:val="22"/>
    </w:rPr>
  </w:style>
  <w:style w:type="paragraph" w:styleId="a7">
    <w:name w:val="List Paragraph"/>
    <w:basedOn w:val="a"/>
    <w:uiPriority w:val="34"/>
    <w:qFormat/>
    <w:rsid w:val="00DE36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process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vilprocess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1772515875275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zulfizhat@mail.ru</dc:creator>
  <cp:keywords/>
  <dc:description/>
  <cp:lastModifiedBy>zulfizhat@mail.ru</cp:lastModifiedBy>
  <cp:revision>17</cp:revision>
  <dcterms:created xsi:type="dcterms:W3CDTF">2022-11-23T07:55:00Z</dcterms:created>
  <dcterms:modified xsi:type="dcterms:W3CDTF">2022-11-29T21:34:00Z</dcterms:modified>
</cp:coreProperties>
</file>