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BD" w:rsidRDefault="008219BD" w:rsidP="00F9058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02079" w:rsidRPr="00CB202F" w:rsidRDefault="00002079" w:rsidP="000020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B202F">
        <w:rPr>
          <w:rFonts w:ascii="Times New Roman" w:hAnsi="Times New Roman" w:cs="Times New Roman"/>
          <w:bCs/>
          <w:color w:val="000000"/>
          <w:sz w:val="28"/>
          <w:szCs w:val="28"/>
        </w:rPr>
        <w:t>МИНОБРНАУКИ РОССИИ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B202F" w:rsidRPr="00CB202F" w:rsidRDefault="00CB202F" w:rsidP="00CB20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202F">
        <w:rPr>
          <w:rFonts w:ascii="Times New Roman" w:hAnsi="Times New Roman" w:cs="Times New Roman"/>
          <w:sz w:val="28"/>
          <w:szCs w:val="28"/>
        </w:rPr>
        <w:t>«ДАГЕСТАНСКИЙ ГОСУДАРСТВЕННЫЙ УНИВЕРСИТЕТ»</w:t>
      </w:r>
    </w:p>
    <w:p w:rsidR="00CB202F" w:rsidRPr="00CB202F" w:rsidRDefault="00361C81" w:rsidP="00CB202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Физический факультет 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СОГЛАСОВАНО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 xml:space="preserve">Директор </w:t>
      </w:r>
      <w:r w:rsidRPr="00002079">
        <w:rPr>
          <w:rFonts w:ascii="Times New Roman" w:hAnsi="Times New Roman" w:cs="Times New Roman"/>
          <w:i/>
          <w:iCs/>
          <w:color w:val="FFFFFF"/>
          <w:sz w:val="28"/>
          <w:szCs w:val="28"/>
        </w:rPr>
        <w:t>институт-заказчик</w:t>
      </w:r>
    </w:p>
    <w:p w:rsidR="00002079" w:rsidRPr="00002079" w:rsidRDefault="00002079" w:rsidP="000020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FFFF"/>
          <w:sz w:val="28"/>
          <w:szCs w:val="28"/>
        </w:rPr>
      </w:pPr>
      <w:r w:rsidRPr="00002079">
        <w:rPr>
          <w:rFonts w:ascii="Times New Roman" w:hAnsi="Times New Roman" w:cs="Times New Roman"/>
          <w:color w:val="FFFFFF"/>
          <w:sz w:val="28"/>
          <w:szCs w:val="28"/>
        </w:rPr>
        <w:t>"____" ________ 20___ г.</w:t>
      </w:r>
    </w:p>
    <w:p w:rsidR="008A10FA" w:rsidRDefault="008A10FA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02079" w:rsidRPr="00002079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ФОНД ОЦЕНОЧНЫХ СРЕДСТВ</w:t>
      </w:r>
    </w:p>
    <w:p w:rsidR="008A10FA" w:rsidRPr="008A10FA" w:rsidRDefault="00002079" w:rsidP="008A1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207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дисциплине</w:t>
      </w:r>
    </w:p>
    <w:p w:rsidR="00361C81" w:rsidRPr="007D6991" w:rsidRDefault="00361C81" w:rsidP="00361C81">
      <w:pPr>
        <w:pStyle w:val="Style26"/>
        <w:widowControl/>
        <w:spacing w:before="206"/>
        <w:jc w:val="center"/>
        <w:rPr>
          <w:rStyle w:val="FontStyle59"/>
          <w:sz w:val="36"/>
          <w:szCs w:val="36"/>
        </w:rPr>
      </w:pPr>
      <w:r w:rsidRPr="007D6991">
        <w:rPr>
          <w:rStyle w:val="FontStyle59"/>
          <w:sz w:val="36"/>
          <w:szCs w:val="36"/>
        </w:rPr>
        <w:t>Физика</w:t>
      </w:r>
    </w:p>
    <w:p w:rsidR="00361C81" w:rsidRPr="00146640" w:rsidRDefault="00361C81" w:rsidP="00361C81">
      <w:pPr>
        <w:pStyle w:val="Style26"/>
        <w:widowControl/>
        <w:jc w:val="center"/>
        <w:rPr>
          <w:rStyle w:val="FontStyle59"/>
          <w:b w:val="0"/>
          <w:i/>
        </w:rPr>
      </w:pPr>
    </w:p>
    <w:p w:rsidR="00361C81" w:rsidRPr="00146640" w:rsidRDefault="00361C81" w:rsidP="00361C8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 xml:space="preserve">Кафедра </w:t>
      </w:r>
      <w:r>
        <w:rPr>
          <w:rStyle w:val="FontStyle59"/>
          <w:sz w:val="28"/>
          <w:szCs w:val="28"/>
        </w:rPr>
        <w:t>общей физики</w:t>
      </w:r>
      <w:r w:rsidR="002D2462">
        <w:rPr>
          <w:rStyle w:val="FontStyle59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 xml:space="preserve">физического </w:t>
      </w:r>
      <w:r w:rsidRPr="00146640">
        <w:rPr>
          <w:rStyle w:val="FontStyle59"/>
          <w:sz w:val="28"/>
          <w:szCs w:val="28"/>
        </w:rPr>
        <w:t xml:space="preserve">факультета </w:t>
      </w:r>
    </w:p>
    <w:p w:rsidR="00361C81" w:rsidRPr="00146640" w:rsidRDefault="00361C81" w:rsidP="00361C81">
      <w:pPr>
        <w:pStyle w:val="Style26"/>
        <w:widowControl/>
        <w:tabs>
          <w:tab w:val="left" w:leader="underscore" w:pos="5539"/>
        </w:tabs>
        <w:jc w:val="center"/>
        <w:rPr>
          <w:rStyle w:val="FontStyle59"/>
          <w:b w:val="0"/>
          <w:i/>
        </w:rPr>
      </w:pPr>
    </w:p>
    <w:p w:rsidR="00FA66CC" w:rsidRPr="00146640" w:rsidRDefault="00FA66CC" w:rsidP="00FA66CC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b w:val="0"/>
          <w:sz w:val="28"/>
          <w:szCs w:val="28"/>
        </w:rPr>
      </w:pPr>
      <w:r w:rsidRPr="00146640">
        <w:rPr>
          <w:rStyle w:val="FontStyle59"/>
          <w:sz w:val="28"/>
          <w:szCs w:val="28"/>
        </w:rPr>
        <w:t>Образовательная программа</w:t>
      </w:r>
      <w:r>
        <w:rPr>
          <w:rStyle w:val="FontStyle59"/>
          <w:sz w:val="28"/>
          <w:szCs w:val="28"/>
        </w:rPr>
        <w:t xml:space="preserve"> </w:t>
      </w:r>
      <w:proofErr w:type="spellStart"/>
      <w:r>
        <w:rPr>
          <w:rStyle w:val="FontStyle59"/>
          <w:sz w:val="28"/>
          <w:szCs w:val="28"/>
        </w:rPr>
        <w:t>бакалавриата</w:t>
      </w:r>
      <w:proofErr w:type="spellEnd"/>
    </w:p>
    <w:p w:rsidR="00FA66CC" w:rsidRPr="00335090" w:rsidRDefault="00FA66CC" w:rsidP="00FA66CC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09.03.04</w:t>
      </w:r>
      <w:r w:rsidRPr="00335090">
        <w:rPr>
          <w:rStyle w:val="FontStyle59"/>
          <w:sz w:val="28"/>
          <w:szCs w:val="28"/>
        </w:rPr>
        <w:t xml:space="preserve"> </w:t>
      </w:r>
      <w:r>
        <w:rPr>
          <w:rStyle w:val="FontStyle59"/>
          <w:sz w:val="28"/>
          <w:szCs w:val="28"/>
        </w:rPr>
        <w:t xml:space="preserve">Программная инженерия  </w:t>
      </w:r>
      <w:r w:rsidRPr="00335090">
        <w:rPr>
          <w:rStyle w:val="FontStyle59"/>
          <w:sz w:val="28"/>
          <w:szCs w:val="28"/>
        </w:rPr>
        <w:t xml:space="preserve"> </w:t>
      </w:r>
    </w:p>
    <w:p w:rsidR="00FA66CC" w:rsidRDefault="00FA66CC" w:rsidP="00FA66CC">
      <w:pPr>
        <w:pStyle w:val="Style26"/>
        <w:widowControl/>
        <w:jc w:val="center"/>
        <w:rPr>
          <w:sz w:val="28"/>
          <w:szCs w:val="28"/>
        </w:rPr>
      </w:pPr>
    </w:p>
    <w:p w:rsidR="00FA66CC" w:rsidRPr="00146640" w:rsidRDefault="00FA66CC" w:rsidP="00FA66CC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(п</w:t>
      </w:r>
      <w:r w:rsidRPr="00146640">
        <w:rPr>
          <w:sz w:val="28"/>
          <w:szCs w:val="28"/>
        </w:rPr>
        <w:t>рофиль</w:t>
      </w:r>
      <w:r>
        <w:rPr>
          <w:sz w:val="28"/>
          <w:szCs w:val="28"/>
        </w:rPr>
        <w:t>)</w:t>
      </w:r>
      <w:r w:rsidRPr="00146640">
        <w:rPr>
          <w:sz w:val="28"/>
          <w:szCs w:val="28"/>
        </w:rPr>
        <w:t xml:space="preserve"> подготовки</w:t>
      </w:r>
    </w:p>
    <w:p w:rsidR="00FA66CC" w:rsidRDefault="00FA66CC" w:rsidP="00FA66CC">
      <w:pPr>
        <w:pStyle w:val="Style26"/>
        <w:widowControl/>
        <w:jc w:val="center"/>
        <w:rPr>
          <w:sz w:val="28"/>
          <w:szCs w:val="28"/>
        </w:rPr>
      </w:pPr>
    </w:p>
    <w:p w:rsidR="00FA66CC" w:rsidRPr="00335090" w:rsidRDefault="00FA66CC" w:rsidP="00FA66CC">
      <w:pPr>
        <w:pStyle w:val="Style26"/>
        <w:widowControl/>
        <w:tabs>
          <w:tab w:val="left" w:leader="underscore" w:pos="5539"/>
        </w:tabs>
        <w:spacing w:before="144"/>
        <w:jc w:val="center"/>
        <w:rPr>
          <w:rStyle w:val="FontStyle59"/>
          <w:sz w:val="28"/>
          <w:szCs w:val="28"/>
        </w:rPr>
      </w:pPr>
      <w:r>
        <w:rPr>
          <w:rStyle w:val="FontStyle59"/>
          <w:sz w:val="28"/>
          <w:szCs w:val="28"/>
        </w:rPr>
        <w:t>Разработка программно-информационных систем</w:t>
      </w:r>
    </w:p>
    <w:p w:rsidR="00FA66CC" w:rsidRDefault="00FA66CC" w:rsidP="00FA66CC">
      <w:pPr>
        <w:pStyle w:val="Style26"/>
        <w:widowControl/>
        <w:jc w:val="center"/>
        <w:rPr>
          <w:sz w:val="28"/>
          <w:szCs w:val="28"/>
        </w:rPr>
      </w:pPr>
    </w:p>
    <w:p w:rsidR="00FA66CC" w:rsidRDefault="00FA66CC" w:rsidP="00FA66CC">
      <w:pPr>
        <w:pStyle w:val="Style26"/>
        <w:widowControl/>
        <w:jc w:val="center"/>
      </w:pPr>
    </w:p>
    <w:p w:rsidR="00FA66CC" w:rsidRDefault="00FA66CC" w:rsidP="00FA66CC">
      <w:pPr>
        <w:pStyle w:val="Style26"/>
        <w:widowControl/>
        <w:jc w:val="center"/>
      </w:pPr>
    </w:p>
    <w:p w:rsidR="00FA66CC" w:rsidRDefault="00FA66CC" w:rsidP="00FA66CC">
      <w:pPr>
        <w:pStyle w:val="Style26"/>
        <w:widowControl/>
        <w:jc w:val="center"/>
      </w:pPr>
    </w:p>
    <w:p w:rsidR="00FA66CC" w:rsidRDefault="00FA66CC" w:rsidP="00FA66CC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>Форма обучения</w:t>
      </w:r>
      <w:r>
        <w:rPr>
          <w:sz w:val="28"/>
          <w:szCs w:val="28"/>
        </w:rPr>
        <w:t>:</w:t>
      </w:r>
    </w:p>
    <w:p w:rsidR="00FA66CC" w:rsidRPr="00146640" w:rsidRDefault="00FA66CC" w:rsidP="00FA66CC">
      <w:pPr>
        <w:pStyle w:val="Style26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очная  </w:t>
      </w:r>
    </w:p>
    <w:p w:rsidR="00FA66CC" w:rsidRPr="006C0812" w:rsidRDefault="00FA66CC" w:rsidP="00FA66CC">
      <w:pPr>
        <w:pStyle w:val="Style26"/>
        <w:widowControl/>
        <w:jc w:val="center"/>
        <w:rPr>
          <w:b/>
        </w:rPr>
      </w:pPr>
    </w:p>
    <w:p w:rsidR="00FA66CC" w:rsidRPr="006C0812" w:rsidRDefault="00FA66CC" w:rsidP="00FA66CC">
      <w:pPr>
        <w:pStyle w:val="Style26"/>
        <w:widowControl/>
        <w:jc w:val="right"/>
      </w:pPr>
    </w:p>
    <w:p w:rsidR="00FA66CC" w:rsidRDefault="00FA66CC" w:rsidP="00FA66CC">
      <w:pPr>
        <w:pStyle w:val="Style26"/>
        <w:widowControl/>
        <w:jc w:val="center"/>
        <w:rPr>
          <w:sz w:val="28"/>
          <w:szCs w:val="28"/>
        </w:rPr>
      </w:pPr>
      <w:r w:rsidRPr="00146640">
        <w:rPr>
          <w:sz w:val="28"/>
          <w:szCs w:val="28"/>
        </w:rPr>
        <w:t xml:space="preserve">Статус дисциплины: </w:t>
      </w:r>
    </w:p>
    <w:p w:rsidR="00FA66CC" w:rsidRPr="00006C4A" w:rsidRDefault="00FA66CC" w:rsidP="00FA66CC">
      <w:pPr>
        <w:pStyle w:val="Style26"/>
        <w:widowControl/>
        <w:shd w:val="clear" w:color="auto" w:fill="FFFFFF" w:themeFill="background1"/>
        <w:jc w:val="center"/>
        <w:rPr>
          <w:i/>
          <w:sz w:val="28"/>
          <w:szCs w:val="28"/>
        </w:rPr>
      </w:pPr>
      <w:r w:rsidRPr="00006C4A">
        <w:rPr>
          <w:sz w:val="28"/>
          <w:szCs w:val="28"/>
        </w:rPr>
        <w:t>входит в обязательную часть ОПОП</w:t>
      </w:r>
    </w:p>
    <w:p w:rsidR="00FA66CC" w:rsidRPr="00146640" w:rsidRDefault="00FA66CC" w:rsidP="00FA66CC">
      <w:pPr>
        <w:pStyle w:val="Style26"/>
        <w:widowControl/>
        <w:jc w:val="center"/>
        <w:rPr>
          <w:sz w:val="28"/>
          <w:szCs w:val="28"/>
        </w:rPr>
      </w:pPr>
    </w:p>
    <w:p w:rsidR="00FA66CC" w:rsidRDefault="00FA66CC" w:rsidP="00FA66CC">
      <w:pPr>
        <w:pStyle w:val="Style26"/>
        <w:widowControl/>
        <w:jc w:val="center"/>
        <w:rPr>
          <w:i/>
        </w:rPr>
      </w:pPr>
    </w:p>
    <w:p w:rsidR="00FA66CC" w:rsidRDefault="00FA66CC" w:rsidP="00FA66CC">
      <w:pPr>
        <w:pStyle w:val="Style26"/>
        <w:widowControl/>
        <w:jc w:val="center"/>
        <w:rPr>
          <w:i/>
        </w:rPr>
      </w:pPr>
    </w:p>
    <w:p w:rsidR="00FA66CC" w:rsidRDefault="00FA66CC" w:rsidP="00FA66CC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i/>
        </w:rPr>
      </w:pPr>
    </w:p>
    <w:p w:rsidR="00361C81" w:rsidRPr="00361C81" w:rsidRDefault="00361C81" w:rsidP="00361C81">
      <w:pPr>
        <w:pStyle w:val="Style26"/>
        <w:widowControl/>
        <w:jc w:val="center"/>
        <w:rPr>
          <w:sz w:val="28"/>
          <w:szCs w:val="28"/>
        </w:rPr>
      </w:pPr>
      <w:r w:rsidRPr="00361C81">
        <w:rPr>
          <w:sz w:val="28"/>
          <w:szCs w:val="28"/>
        </w:rPr>
        <w:t>Махачкала, 20</w:t>
      </w:r>
      <w:r w:rsidR="00B47156">
        <w:rPr>
          <w:sz w:val="28"/>
          <w:szCs w:val="28"/>
        </w:rPr>
        <w:t>2</w:t>
      </w:r>
      <w:r w:rsidR="00FA66CC">
        <w:rPr>
          <w:sz w:val="28"/>
          <w:szCs w:val="28"/>
        </w:rPr>
        <w:t>2</w:t>
      </w:r>
      <w:r w:rsidRPr="00361C81">
        <w:rPr>
          <w:sz w:val="28"/>
          <w:szCs w:val="28"/>
        </w:rPr>
        <w:t xml:space="preserve"> год</w:t>
      </w:r>
    </w:p>
    <w:p w:rsidR="001A4971" w:rsidRDefault="007961D4" w:rsidP="001A49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61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7693" cy="8393373"/>
            <wp:effectExtent l="0" t="0" r="0" b="0"/>
            <wp:docPr id="4" name="Рисунок 4" descr="C:\Users\Lenovo\Desktop\Фосы\12345\Скан_20230123 (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enovo\Desktop\Фосы\12345\Скан_20230123 (2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8" t="7060" r="6020" b="9898"/>
                    <a:stretch/>
                  </pic:blipFill>
                  <pic:spPr bwMode="auto">
                    <a:xfrm>
                      <a:off x="0" y="0"/>
                      <a:ext cx="6008515" cy="840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7FB" w:rsidRPr="00E507FB" w:rsidRDefault="00E507FB" w:rsidP="00E507F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507FB" w:rsidRPr="00E507FB" w:rsidRDefault="00E507FB" w:rsidP="00E507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202F" w:rsidRDefault="00CB202F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21" w:rsidRDefault="00694121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94121" w:rsidRDefault="00694121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21" w:rsidRDefault="00694121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21" w:rsidRDefault="00694121" w:rsidP="00CB20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4121" w:rsidRDefault="00694121" w:rsidP="006941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4121" w:rsidRDefault="00694121" w:rsidP="006941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4121" w:rsidRDefault="00694121" w:rsidP="006941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694121" w:rsidTr="0069412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1" w:rsidRDefault="006941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694121" w:rsidRDefault="006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2022-2023 учебном году на заседании кафедры общей  физики</w:t>
            </w:r>
          </w:p>
        </w:tc>
      </w:tr>
      <w:tr w:rsidR="00694121" w:rsidTr="00694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1" w:rsidRDefault="00694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1" w:rsidRDefault="00694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</w:t>
            </w:r>
            <w:r w:rsidR="005819B8"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2022 г.  № </w:t>
            </w:r>
            <w:r w:rsidR="005819B8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694121" w:rsidRDefault="00694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121" w:rsidRDefault="00694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121" w:rsidTr="006941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121" w:rsidRDefault="0069412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4121" w:rsidRDefault="00694121" w:rsidP="0069412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19B8" w:rsidRPr="005819B8" w:rsidRDefault="005819B8" w:rsidP="005819B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8" w:rsidRPr="005819B8" w:rsidRDefault="005819B8" w:rsidP="005819B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19B8" w:rsidTr="002232E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5819B8" w:rsidRDefault="005819B8" w:rsidP="005819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5819B8" w:rsidRPr="005819B8" w:rsidRDefault="005819B8" w:rsidP="00581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9B8" w:rsidRPr="005819B8" w:rsidRDefault="005819B8" w:rsidP="005819B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заседании кафедры общей  физики</w:t>
            </w:r>
          </w:p>
        </w:tc>
      </w:tr>
      <w:tr w:rsidR="005819B8" w:rsidTr="0022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  2023 г.  № </w:t>
            </w:r>
          </w:p>
          <w:p w:rsidR="005819B8" w:rsidRDefault="005819B8" w:rsidP="002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B8" w:rsidRDefault="005819B8" w:rsidP="002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19B8" w:rsidTr="0022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19B8" w:rsidRDefault="005819B8" w:rsidP="005819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819B8" w:rsidRPr="005819B8" w:rsidRDefault="005819B8" w:rsidP="005819B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19B8" w:rsidRPr="005819B8" w:rsidRDefault="005819B8" w:rsidP="005819B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5819B8" w:rsidTr="002232E3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Pr="005819B8" w:rsidRDefault="005819B8" w:rsidP="005819B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9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Визирование ФОС для исполнения в очередном учебном году </w:t>
            </w:r>
          </w:p>
          <w:p w:rsidR="005819B8" w:rsidRPr="005819B8" w:rsidRDefault="005819B8" w:rsidP="005819B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9B8" w:rsidRPr="005819B8" w:rsidRDefault="005819B8" w:rsidP="005819B8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>Фонд оценочных средств пересмотрен, обсужден и одобрен для исполнения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819B8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на заседании кафедры общей  физики</w:t>
            </w:r>
          </w:p>
        </w:tc>
      </w:tr>
      <w:tr w:rsidR="005819B8" w:rsidTr="0022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следующие изменения и дополнения:</w:t>
            </w: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 _______  2024 г.  № </w:t>
            </w:r>
          </w:p>
          <w:p w:rsidR="005819B8" w:rsidRDefault="005819B8" w:rsidP="00223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9B8" w:rsidRDefault="005819B8" w:rsidP="00223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Курбанисмаилов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819B8" w:rsidTr="002232E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9B8" w:rsidRDefault="005819B8" w:rsidP="002232E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5819B8" w:rsidRDefault="005819B8" w:rsidP="005819B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44205" w:rsidRPr="007F484E" w:rsidRDefault="00CB202F" w:rsidP="007F484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sz w:val="28"/>
          <w:szCs w:val="28"/>
        </w:rPr>
        <w:br w:type="page"/>
      </w:r>
      <w:r w:rsidR="00C44205" w:rsidRPr="007F484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</w:t>
      </w:r>
    </w:p>
    <w:p w:rsidR="007F484E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 xml:space="preserve">ФОНДА ОЦЕНОЧНЫХ СРЕДСТВ </w:t>
      </w:r>
    </w:p>
    <w:p w:rsidR="00C44205" w:rsidRPr="007F484E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84E">
        <w:rPr>
          <w:rFonts w:ascii="Times New Roman" w:hAnsi="Times New Roman" w:cs="Times New Roman"/>
          <w:b/>
          <w:bCs/>
          <w:sz w:val="28"/>
          <w:szCs w:val="28"/>
        </w:rPr>
        <w:t>по дисциплине</w:t>
      </w:r>
    </w:p>
    <w:p w:rsidR="00C44205" w:rsidRPr="00C44205" w:rsidRDefault="00C44205" w:rsidP="007F4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4205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361C81">
        <w:rPr>
          <w:rFonts w:ascii="Times New Roman" w:hAnsi="Times New Roman" w:cs="Times New Roman"/>
          <w:b/>
          <w:bCs/>
          <w:sz w:val="28"/>
          <w:szCs w:val="28"/>
        </w:rPr>
        <w:t>Физика</w:t>
      </w:r>
      <w:r w:rsidRPr="00C4420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B202F" w:rsidRDefault="00CB202F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032826">
      <w:pPr>
        <w:pStyle w:val="ReportMain"/>
        <w:keepNext/>
        <w:numPr>
          <w:ilvl w:val="1"/>
          <w:numId w:val="1"/>
        </w:numPr>
        <w:tabs>
          <w:tab w:val="left" w:pos="567"/>
        </w:tabs>
        <w:suppressAutoHyphens/>
        <w:ind w:left="0" w:firstLine="0"/>
        <w:jc w:val="both"/>
        <w:outlineLvl w:val="1"/>
        <w:rPr>
          <w:sz w:val="28"/>
          <w:szCs w:val="28"/>
        </w:rPr>
      </w:pPr>
      <w:r w:rsidRPr="00834769">
        <w:rPr>
          <w:b/>
          <w:sz w:val="28"/>
          <w:szCs w:val="28"/>
        </w:rPr>
        <w:t xml:space="preserve">Основные сведения о дисциплине </w:t>
      </w:r>
    </w:p>
    <w:p w:rsidR="00032826" w:rsidRDefault="00032826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  <w:r w:rsidRPr="00834769">
        <w:rPr>
          <w:sz w:val="28"/>
          <w:szCs w:val="28"/>
        </w:rPr>
        <w:t xml:space="preserve">Общая трудоемкость дисциплины составляет </w:t>
      </w:r>
      <w:r w:rsidR="00E7061C">
        <w:rPr>
          <w:sz w:val="28"/>
          <w:szCs w:val="28"/>
        </w:rPr>
        <w:t>3</w:t>
      </w:r>
      <w:r w:rsidRPr="00834769">
        <w:rPr>
          <w:sz w:val="28"/>
          <w:szCs w:val="28"/>
        </w:rPr>
        <w:t> зачетных единиц (</w:t>
      </w:r>
      <w:r w:rsidR="00E7061C">
        <w:rPr>
          <w:sz w:val="28"/>
          <w:szCs w:val="28"/>
        </w:rPr>
        <w:t>108</w:t>
      </w:r>
      <w:r w:rsidRPr="00834769">
        <w:rPr>
          <w:sz w:val="28"/>
          <w:szCs w:val="28"/>
        </w:rPr>
        <w:t xml:space="preserve"> академических часов).</w:t>
      </w:r>
    </w:p>
    <w:p w:rsidR="00834769" w:rsidRPr="00834769" w:rsidRDefault="00834769" w:rsidP="00032826">
      <w:pPr>
        <w:pStyle w:val="ReportMain"/>
        <w:keepNext/>
        <w:suppressAutoHyphens/>
        <w:jc w:val="both"/>
        <w:outlineLvl w:val="1"/>
        <w:rPr>
          <w:sz w:val="28"/>
          <w:szCs w:val="28"/>
        </w:rPr>
      </w:pP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446"/>
        <w:gridCol w:w="1984"/>
        <w:gridCol w:w="2411"/>
      </w:tblGrid>
      <w:tr w:rsidR="00AE3F89" w:rsidRPr="00D455D7" w:rsidTr="00AE3F89">
        <w:trPr>
          <w:tblHeader/>
        </w:trPr>
        <w:tc>
          <w:tcPr>
            <w:tcW w:w="4446" w:type="dxa"/>
            <w:vMerge w:val="restart"/>
            <w:vAlign w:val="center"/>
          </w:tcPr>
          <w:p w:rsidR="00AE3F89" w:rsidRPr="00D455D7" w:rsidRDefault="00AE3F89" w:rsidP="00361C81">
            <w:pPr>
              <w:pStyle w:val="ReportMain"/>
              <w:suppressAutoHyphens/>
              <w:jc w:val="center"/>
            </w:pPr>
            <w:r w:rsidRPr="00D455D7">
              <w:t>Вид работы</w:t>
            </w:r>
          </w:p>
        </w:tc>
        <w:tc>
          <w:tcPr>
            <w:tcW w:w="4395" w:type="dxa"/>
            <w:gridSpan w:val="2"/>
          </w:tcPr>
          <w:p w:rsidR="00AE3F89" w:rsidRDefault="00AE3F89" w:rsidP="00361C81">
            <w:pPr>
              <w:pStyle w:val="ReportMain"/>
              <w:suppressAutoHyphens/>
              <w:jc w:val="center"/>
            </w:pPr>
            <w:r w:rsidRPr="00D455D7">
              <w:t xml:space="preserve"> Трудоемкость,</w:t>
            </w:r>
          </w:p>
          <w:p w:rsidR="00AE3F89" w:rsidRPr="00D455D7" w:rsidRDefault="00AE3F89" w:rsidP="00361C81">
            <w:pPr>
              <w:pStyle w:val="ReportMain"/>
              <w:suppressAutoHyphens/>
              <w:jc w:val="center"/>
            </w:pPr>
            <w:r w:rsidRPr="00D455D7">
              <w:t>академических часов</w:t>
            </w:r>
          </w:p>
        </w:tc>
      </w:tr>
      <w:tr w:rsidR="00E7061C" w:rsidRPr="00D455D7" w:rsidTr="00E7061C">
        <w:trPr>
          <w:tblHeader/>
        </w:trPr>
        <w:tc>
          <w:tcPr>
            <w:tcW w:w="4446" w:type="dxa"/>
            <w:vMerge/>
            <w:vAlign w:val="center"/>
          </w:tcPr>
          <w:p w:rsidR="00E7061C" w:rsidRPr="00D455D7" w:rsidRDefault="00E7061C" w:rsidP="00361C81">
            <w:pPr>
              <w:pStyle w:val="ReportMain"/>
              <w:suppressAutoHyphens/>
              <w:jc w:val="center"/>
            </w:pPr>
          </w:p>
        </w:tc>
        <w:tc>
          <w:tcPr>
            <w:tcW w:w="1984" w:type="dxa"/>
            <w:vAlign w:val="center"/>
          </w:tcPr>
          <w:p w:rsidR="00E7061C" w:rsidRDefault="00E7061C" w:rsidP="004B6BF6">
            <w:pPr>
              <w:pStyle w:val="ReportMain"/>
              <w:suppressAutoHyphens/>
              <w:jc w:val="center"/>
            </w:pPr>
            <w:r>
              <w:t>2</w:t>
            </w:r>
            <w:r w:rsidRPr="00D455D7">
              <w:t xml:space="preserve"> семестр</w:t>
            </w:r>
          </w:p>
        </w:tc>
        <w:tc>
          <w:tcPr>
            <w:tcW w:w="2411" w:type="dxa"/>
            <w:vAlign w:val="center"/>
          </w:tcPr>
          <w:p w:rsidR="00E7061C" w:rsidRPr="00D455D7" w:rsidRDefault="00E7061C" w:rsidP="00361C81">
            <w:pPr>
              <w:pStyle w:val="ReportMain"/>
              <w:suppressAutoHyphens/>
              <w:jc w:val="center"/>
            </w:pPr>
            <w:r>
              <w:t>Всего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Общая трудоёмкость</w:t>
            </w:r>
          </w:p>
        </w:tc>
        <w:tc>
          <w:tcPr>
            <w:tcW w:w="1984" w:type="dxa"/>
          </w:tcPr>
          <w:p w:rsidR="00E7061C" w:rsidRDefault="00E7061C" w:rsidP="00E7061C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411" w:type="dxa"/>
          </w:tcPr>
          <w:p w:rsidR="00E7061C" w:rsidRPr="00D455D7" w:rsidRDefault="00E7061C" w:rsidP="003A13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Контактная работа:</w:t>
            </w:r>
          </w:p>
        </w:tc>
        <w:tc>
          <w:tcPr>
            <w:tcW w:w="1984" w:type="dxa"/>
          </w:tcPr>
          <w:p w:rsidR="00E7061C" w:rsidRPr="00D455D7" w:rsidRDefault="00E2328B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2411" w:type="dxa"/>
          </w:tcPr>
          <w:p w:rsidR="00E7061C" w:rsidRPr="00D455D7" w:rsidRDefault="00E2328B" w:rsidP="003A13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</w:pPr>
            <w:r>
              <w:t xml:space="preserve"> </w:t>
            </w:r>
            <w:r w:rsidRPr="00D455D7">
              <w:t>Лекции (Л)</w:t>
            </w:r>
          </w:p>
        </w:tc>
        <w:tc>
          <w:tcPr>
            <w:tcW w:w="1984" w:type="dxa"/>
          </w:tcPr>
          <w:p w:rsidR="00E7061C" w:rsidRDefault="00E7061C" w:rsidP="00E2328B">
            <w:pPr>
              <w:pStyle w:val="ReportMain"/>
              <w:suppressAutoHyphens/>
              <w:jc w:val="center"/>
            </w:pPr>
            <w:r>
              <w:t>1</w:t>
            </w:r>
            <w:r w:rsidR="00E2328B">
              <w:t>6</w:t>
            </w:r>
          </w:p>
        </w:tc>
        <w:tc>
          <w:tcPr>
            <w:tcW w:w="2411" w:type="dxa"/>
          </w:tcPr>
          <w:p w:rsidR="00E7061C" w:rsidRPr="00D455D7" w:rsidRDefault="00E2328B" w:rsidP="00361C81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</w:pPr>
            <w:r w:rsidRPr="00D455D7">
              <w:t>Практические занятия (ПЗ)</w:t>
            </w:r>
          </w:p>
        </w:tc>
        <w:tc>
          <w:tcPr>
            <w:tcW w:w="1984" w:type="dxa"/>
          </w:tcPr>
          <w:p w:rsidR="00E7061C" w:rsidRDefault="00E7061C" w:rsidP="00E2328B">
            <w:pPr>
              <w:pStyle w:val="ReportMain"/>
              <w:suppressAutoHyphens/>
              <w:jc w:val="center"/>
            </w:pPr>
            <w:r>
              <w:t>1</w:t>
            </w:r>
            <w:r w:rsidR="00E2328B">
              <w:t>6</w:t>
            </w:r>
          </w:p>
        </w:tc>
        <w:tc>
          <w:tcPr>
            <w:tcW w:w="2411" w:type="dxa"/>
          </w:tcPr>
          <w:p w:rsidR="00E7061C" w:rsidRPr="00D455D7" w:rsidRDefault="00E2328B" w:rsidP="00361C81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</w:pPr>
            <w:r>
              <w:t>Лабораторные занятия</w:t>
            </w:r>
          </w:p>
        </w:tc>
        <w:tc>
          <w:tcPr>
            <w:tcW w:w="1984" w:type="dxa"/>
          </w:tcPr>
          <w:p w:rsidR="00E7061C" w:rsidRPr="00D455D7" w:rsidRDefault="00E7061C" w:rsidP="00E2328B">
            <w:pPr>
              <w:pStyle w:val="ReportMain"/>
              <w:suppressAutoHyphens/>
              <w:jc w:val="center"/>
            </w:pPr>
            <w:r>
              <w:t>1</w:t>
            </w:r>
            <w:r w:rsidR="00E2328B">
              <w:t>6</w:t>
            </w:r>
          </w:p>
        </w:tc>
        <w:tc>
          <w:tcPr>
            <w:tcW w:w="2411" w:type="dxa"/>
          </w:tcPr>
          <w:p w:rsidR="00E7061C" w:rsidRPr="00D455D7" w:rsidRDefault="00E2328B" w:rsidP="00361C81">
            <w:pPr>
              <w:pStyle w:val="ReportMain"/>
              <w:suppressAutoHyphens/>
              <w:jc w:val="center"/>
            </w:pPr>
            <w:r>
              <w:t>16</w:t>
            </w: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361C81">
            <w:pPr>
              <w:pStyle w:val="ReportMain"/>
              <w:suppressAutoHyphens/>
            </w:pPr>
            <w:r w:rsidRPr="00D455D7">
              <w:t>Консультации</w:t>
            </w:r>
          </w:p>
        </w:tc>
        <w:tc>
          <w:tcPr>
            <w:tcW w:w="1984" w:type="dxa"/>
          </w:tcPr>
          <w:p w:rsidR="00E7061C" w:rsidRPr="00D455D7" w:rsidRDefault="00E7061C" w:rsidP="00361C81">
            <w:pPr>
              <w:pStyle w:val="ReportMain"/>
              <w:suppressAutoHyphens/>
              <w:jc w:val="center"/>
            </w:pPr>
          </w:p>
        </w:tc>
        <w:tc>
          <w:tcPr>
            <w:tcW w:w="2411" w:type="dxa"/>
          </w:tcPr>
          <w:p w:rsidR="00E7061C" w:rsidRPr="00D455D7" w:rsidRDefault="00E7061C" w:rsidP="00361C81">
            <w:pPr>
              <w:pStyle w:val="ReportMain"/>
              <w:suppressAutoHyphens/>
              <w:jc w:val="center"/>
            </w:pPr>
          </w:p>
        </w:tc>
      </w:tr>
      <w:tr w:rsidR="00E7061C" w:rsidRPr="00D455D7" w:rsidTr="00E7061C">
        <w:tc>
          <w:tcPr>
            <w:tcW w:w="4446" w:type="dxa"/>
          </w:tcPr>
          <w:p w:rsidR="00E7061C" w:rsidRPr="00D455D7" w:rsidRDefault="00E7061C" w:rsidP="00BC3796">
            <w:pPr>
              <w:pStyle w:val="ReportMain"/>
              <w:suppressAutoHyphens/>
            </w:pPr>
            <w:r w:rsidRPr="00D455D7">
              <w:t>Промежуточная аттестация ( экзамен)</w:t>
            </w:r>
          </w:p>
        </w:tc>
        <w:tc>
          <w:tcPr>
            <w:tcW w:w="1984" w:type="dxa"/>
          </w:tcPr>
          <w:p w:rsidR="00E7061C" w:rsidRDefault="00E7061C" w:rsidP="00361C81">
            <w:pPr>
              <w:pStyle w:val="ReportMain"/>
              <w:suppressAutoHyphens/>
              <w:jc w:val="center"/>
            </w:pPr>
            <w:r>
              <w:t>зачет</w:t>
            </w:r>
          </w:p>
        </w:tc>
        <w:tc>
          <w:tcPr>
            <w:tcW w:w="2411" w:type="dxa"/>
          </w:tcPr>
          <w:p w:rsidR="00E7061C" w:rsidRPr="00D455D7" w:rsidRDefault="00E7061C" w:rsidP="00361C81">
            <w:pPr>
              <w:pStyle w:val="ReportMain"/>
              <w:suppressAutoHyphens/>
              <w:jc w:val="center"/>
            </w:pPr>
            <w:r>
              <w:t>зачет</w:t>
            </w:r>
          </w:p>
        </w:tc>
      </w:tr>
      <w:tr w:rsidR="00E7061C" w:rsidRPr="00D455D7" w:rsidTr="00E7061C">
        <w:tc>
          <w:tcPr>
            <w:tcW w:w="4446" w:type="dxa"/>
            <w:tcBorders>
              <w:bottom w:val="nil"/>
            </w:tcBorders>
          </w:tcPr>
          <w:p w:rsidR="00E7061C" w:rsidRPr="00D455D7" w:rsidRDefault="00E7061C" w:rsidP="00361C81">
            <w:pPr>
              <w:pStyle w:val="ReportMain"/>
              <w:suppressAutoHyphens/>
              <w:rPr>
                <w:b/>
              </w:rPr>
            </w:pPr>
            <w:r w:rsidRPr="00D455D7">
              <w:rPr>
                <w:b/>
              </w:rPr>
              <w:t>Самостоятельная работа:</w:t>
            </w:r>
          </w:p>
        </w:tc>
        <w:tc>
          <w:tcPr>
            <w:tcW w:w="1984" w:type="dxa"/>
            <w:tcBorders>
              <w:bottom w:val="nil"/>
            </w:tcBorders>
          </w:tcPr>
          <w:p w:rsidR="00E7061C" w:rsidRDefault="00E2328B" w:rsidP="00361C81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411" w:type="dxa"/>
            <w:tcBorders>
              <w:bottom w:val="nil"/>
            </w:tcBorders>
          </w:tcPr>
          <w:p w:rsidR="00E7061C" w:rsidRPr="00D455D7" w:rsidRDefault="00E2328B" w:rsidP="003A13C8">
            <w:pPr>
              <w:pStyle w:val="ReportMain"/>
              <w:suppressAutoHyphens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E7061C" w:rsidRPr="00D455D7" w:rsidTr="00E7061C">
        <w:tc>
          <w:tcPr>
            <w:tcW w:w="4446" w:type="dxa"/>
            <w:tcBorders>
              <w:top w:val="nil"/>
            </w:tcBorders>
          </w:tcPr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написание реферата (Р);</w:t>
            </w:r>
          </w:p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 - самостоятельное изучение разделов (перечислить);</w:t>
            </w:r>
          </w:p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самоподготовка (проработка и повторение лекционного материала и материала учебников и учебных пособий;</w:t>
            </w:r>
          </w:p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практическим занятиям;</w:t>
            </w:r>
          </w:p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коллоквиумам;</w:t>
            </w:r>
          </w:p>
          <w:p w:rsidR="00E7061C" w:rsidRPr="00D455D7" w:rsidRDefault="00E7061C" w:rsidP="00361C81">
            <w:pPr>
              <w:pStyle w:val="ReportMain"/>
              <w:suppressAutoHyphens/>
              <w:rPr>
                <w:i/>
              </w:rPr>
            </w:pPr>
            <w:r w:rsidRPr="00D455D7">
              <w:rPr>
                <w:i/>
              </w:rPr>
              <w:t xml:space="preserve"> - подготовка к рубежному контролю и т.п.)</w:t>
            </w:r>
          </w:p>
        </w:tc>
        <w:tc>
          <w:tcPr>
            <w:tcW w:w="1984" w:type="dxa"/>
            <w:tcBorders>
              <w:top w:val="nil"/>
            </w:tcBorders>
          </w:tcPr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</w:p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  <w:p w:rsidR="00E7061C" w:rsidRPr="00D455D7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</w:p>
          <w:p w:rsidR="00E7061C" w:rsidRDefault="00E2328B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10</w:t>
            </w:r>
          </w:p>
          <w:p w:rsidR="00E7061C" w:rsidRDefault="00E7061C" w:rsidP="00361C81">
            <w:pPr>
              <w:pStyle w:val="ReportMain"/>
              <w:suppressAutoHyphens/>
              <w:jc w:val="center"/>
              <w:rPr>
                <w:i/>
              </w:rPr>
            </w:pPr>
          </w:p>
          <w:p w:rsidR="00E7061C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  <w:p w:rsidR="00E7061C" w:rsidRPr="00D455D7" w:rsidRDefault="00FB5287" w:rsidP="00361C81">
            <w:pPr>
              <w:pStyle w:val="ReportMain"/>
              <w:suppressAutoHyphens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</w:tbl>
    <w:p w:rsidR="00032826" w:rsidRDefault="00032826" w:rsidP="007F484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32826" w:rsidRPr="00834769" w:rsidRDefault="00032826" w:rsidP="00834769">
      <w:pPr>
        <w:pStyle w:val="a4"/>
        <w:numPr>
          <w:ilvl w:val="1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83476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к результатам обучения по дисциплине, формы их контроля и виды оценочных средств</w:t>
      </w:r>
    </w:p>
    <w:p w:rsidR="00834769" w:rsidRPr="00834769" w:rsidRDefault="00834769" w:rsidP="00834769">
      <w:pPr>
        <w:pStyle w:val="a4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754"/>
        <w:gridCol w:w="1984"/>
        <w:gridCol w:w="2473"/>
        <w:gridCol w:w="1087"/>
        <w:gridCol w:w="1530"/>
        <w:gridCol w:w="1743"/>
      </w:tblGrid>
      <w:tr w:rsidR="00835727" w:rsidTr="00361C81">
        <w:tc>
          <w:tcPr>
            <w:tcW w:w="75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4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Контролируемые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модули, разделы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(темы)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дисциплины</w:t>
            </w:r>
          </w:p>
        </w:tc>
        <w:tc>
          <w:tcPr>
            <w:tcW w:w="247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контролируемой</w:t>
            </w:r>
          </w:p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компетенции (илиеё части)</w:t>
            </w:r>
          </w:p>
        </w:tc>
        <w:tc>
          <w:tcPr>
            <w:tcW w:w="2617" w:type="dxa"/>
            <w:gridSpan w:val="2"/>
          </w:tcPr>
          <w:p w:rsid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Оценочные средства</w:t>
            </w:r>
          </w:p>
        </w:tc>
        <w:tc>
          <w:tcPr>
            <w:tcW w:w="1743" w:type="dxa"/>
            <w:vMerge w:val="restart"/>
          </w:tcPr>
          <w:p w:rsidR="00835727" w:rsidRPr="00835727" w:rsidRDefault="00835727" w:rsidP="0054021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Способ контроля</w:t>
            </w:r>
          </w:p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35727" w:rsidTr="00361C81">
        <w:tc>
          <w:tcPr>
            <w:tcW w:w="75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7" w:type="dxa"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30" w:type="dxa"/>
          </w:tcPr>
          <w:p w:rsidR="00835727" w:rsidRDefault="00835727" w:rsidP="005402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35727">
              <w:rPr>
                <w:rFonts w:ascii="Times New Roman" w:hAnsi="Times New Roman" w:cs="Times New Roman"/>
                <w:sz w:val="24"/>
                <w:szCs w:val="24"/>
              </w:rPr>
              <w:t>№№ заданий</w:t>
            </w:r>
          </w:p>
        </w:tc>
        <w:tc>
          <w:tcPr>
            <w:tcW w:w="1743" w:type="dxa"/>
            <w:vMerge/>
          </w:tcPr>
          <w:p w:rsidR="00835727" w:rsidRDefault="00835727" w:rsidP="00C442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399D" w:rsidTr="00361C81">
        <w:trPr>
          <w:trHeight w:val="2070"/>
        </w:trPr>
        <w:tc>
          <w:tcPr>
            <w:tcW w:w="754" w:type="dxa"/>
            <w:vMerge/>
          </w:tcPr>
          <w:p w:rsidR="0021399D" w:rsidRDefault="0021399D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1399D" w:rsidRPr="00DA526F" w:rsidRDefault="0021399D" w:rsidP="00794409">
            <w:pPr>
              <w:widowControl w:val="0"/>
              <w:shd w:val="clear" w:color="auto" w:fill="FFFFFF" w:themeFill="background1"/>
              <w:ind w:left="-70" w:right="-8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21399D" w:rsidRPr="00F51F4D" w:rsidRDefault="0021399D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21399D" w:rsidRDefault="0021399D" w:rsidP="0021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21399D" w:rsidRDefault="0021399D" w:rsidP="0021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21399D" w:rsidRDefault="005D1BE2" w:rsidP="002139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5D1BE2" w:rsidTr="005D1BE2">
        <w:trPr>
          <w:trHeight w:val="690"/>
        </w:trPr>
        <w:tc>
          <w:tcPr>
            <w:tcW w:w="754" w:type="dxa"/>
            <w:vMerge w:val="restart"/>
          </w:tcPr>
          <w:p w:rsidR="005D1BE2" w:rsidRDefault="005D1BE2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vMerge w:val="restart"/>
          </w:tcPr>
          <w:p w:rsidR="005D1BE2" w:rsidRPr="00DA526F" w:rsidRDefault="005D1BE2" w:rsidP="0079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Молекулярно-кинетическая теория.</w:t>
            </w:r>
          </w:p>
          <w:p w:rsidR="005D1BE2" w:rsidRPr="00DA526F" w:rsidRDefault="005D1BE2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Броуновское движение.</w:t>
            </w:r>
          </w:p>
        </w:tc>
        <w:tc>
          <w:tcPr>
            <w:tcW w:w="2473" w:type="dxa"/>
            <w:vMerge w:val="restart"/>
          </w:tcPr>
          <w:p w:rsidR="005D1BE2" w:rsidRDefault="005D1BE2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5D1BE2" w:rsidRDefault="005D1BE2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5D1BE2" w:rsidRDefault="005D1BE2" w:rsidP="00FF46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0" w:type="dxa"/>
          </w:tcPr>
          <w:p w:rsidR="005D1BE2" w:rsidRDefault="005D1BE2" w:rsidP="005D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5D1BE2" w:rsidRPr="00834769" w:rsidRDefault="005D1BE2" w:rsidP="005D1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5D1BE2" w:rsidRPr="00327094" w:rsidRDefault="005D1BE2" w:rsidP="006B1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5D1BE2" w:rsidTr="00361C81">
        <w:trPr>
          <w:trHeight w:val="690"/>
        </w:trPr>
        <w:tc>
          <w:tcPr>
            <w:tcW w:w="754" w:type="dxa"/>
            <w:vMerge/>
          </w:tcPr>
          <w:p w:rsidR="005D1BE2" w:rsidRDefault="005D1BE2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D1BE2" w:rsidRPr="00DA526F" w:rsidRDefault="005D1BE2" w:rsidP="007944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5D1BE2" w:rsidRPr="00F51F4D" w:rsidRDefault="005D1BE2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5D1BE2" w:rsidRDefault="005D1BE2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5D1BE2" w:rsidRDefault="005D1BE2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5D1BE2" w:rsidRDefault="005D1BE2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555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Электростатика. Постоянное электрическое поле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F41B3" w:rsidTr="00361C81">
        <w:trPr>
          <w:trHeight w:val="555"/>
        </w:trPr>
        <w:tc>
          <w:tcPr>
            <w:tcW w:w="754" w:type="dxa"/>
            <w:vMerge/>
          </w:tcPr>
          <w:p w:rsidR="009F41B3" w:rsidRDefault="009F41B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F41B3" w:rsidRPr="00F51F4D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690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Вещества в электрическом поле. Энергия электростатического поля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F41B3" w:rsidTr="00361C81">
        <w:trPr>
          <w:trHeight w:val="690"/>
        </w:trPr>
        <w:tc>
          <w:tcPr>
            <w:tcW w:w="754" w:type="dxa"/>
            <w:vMerge/>
          </w:tcPr>
          <w:p w:rsidR="009F41B3" w:rsidRDefault="009F41B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F41B3" w:rsidRPr="00F51F4D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413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Постоянный электрический ток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F41B3" w:rsidTr="00361C81">
        <w:trPr>
          <w:trHeight w:val="412"/>
        </w:trPr>
        <w:tc>
          <w:tcPr>
            <w:tcW w:w="754" w:type="dxa"/>
            <w:vMerge/>
          </w:tcPr>
          <w:p w:rsidR="009F41B3" w:rsidRDefault="009F41B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F41B3" w:rsidRPr="00F51F4D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690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Электропроводность твердых, жидких и газообразных тел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F41B3" w:rsidTr="00361C81">
        <w:trPr>
          <w:trHeight w:val="690"/>
        </w:trPr>
        <w:tc>
          <w:tcPr>
            <w:tcW w:w="754" w:type="dxa"/>
            <w:vMerge/>
          </w:tcPr>
          <w:p w:rsidR="009F41B3" w:rsidRDefault="009F41B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F41B3" w:rsidRPr="00F51F4D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B47156">
        <w:trPr>
          <w:trHeight w:val="835"/>
        </w:trPr>
        <w:tc>
          <w:tcPr>
            <w:tcW w:w="754" w:type="dxa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Контактные явления в твердом теле</w:t>
            </w:r>
          </w:p>
        </w:tc>
        <w:tc>
          <w:tcPr>
            <w:tcW w:w="2473" w:type="dxa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Pr="00834769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9F41B3" w:rsidRPr="00834769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22</w:t>
            </w:r>
          </w:p>
        </w:tc>
        <w:tc>
          <w:tcPr>
            <w:tcW w:w="1743" w:type="dxa"/>
          </w:tcPr>
          <w:p w:rsidR="009F41B3" w:rsidRPr="00327094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Стационарное магнитное поле</w:t>
            </w: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0" w:type="dxa"/>
          </w:tcPr>
          <w:p w:rsidR="004A2A1E" w:rsidRDefault="004A2A1E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9F41B3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</w:t>
            </w:r>
          </w:p>
        </w:tc>
        <w:tc>
          <w:tcPr>
            <w:tcW w:w="1530" w:type="dxa"/>
          </w:tcPr>
          <w:p w:rsidR="004A2A1E" w:rsidRDefault="004A2A1E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п/п2.1</w:t>
            </w:r>
          </w:p>
        </w:tc>
        <w:tc>
          <w:tcPr>
            <w:tcW w:w="1743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413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Магнетики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9F41B3" w:rsidTr="00361C81">
        <w:trPr>
          <w:trHeight w:val="412"/>
        </w:trPr>
        <w:tc>
          <w:tcPr>
            <w:tcW w:w="754" w:type="dxa"/>
            <w:vMerge/>
          </w:tcPr>
          <w:p w:rsidR="009F41B3" w:rsidRDefault="009F41B3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9F41B3" w:rsidRPr="00F51F4D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9F41B3" w:rsidRDefault="009F41B3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9F41B3" w:rsidTr="009F41B3">
        <w:trPr>
          <w:trHeight w:val="690"/>
        </w:trPr>
        <w:tc>
          <w:tcPr>
            <w:tcW w:w="754" w:type="dxa"/>
            <w:vMerge w:val="restart"/>
          </w:tcPr>
          <w:p w:rsidR="009F41B3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vMerge w:val="restart"/>
          </w:tcPr>
          <w:p w:rsidR="009F41B3" w:rsidRPr="00DA526F" w:rsidRDefault="009F41B3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Явления электромагнитной индукции. Уравнения Максвелла</w:t>
            </w:r>
          </w:p>
        </w:tc>
        <w:tc>
          <w:tcPr>
            <w:tcW w:w="2473" w:type="dxa"/>
            <w:vMerge w:val="restart"/>
          </w:tcPr>
          <w:p w:rsidR="009F41B3" w:rsidRDefault="009F41B3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9F41B3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0" w:type="dxa"/>
          </w:tcPr>
          <w:p w:rsidR="009F41B3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9F41B3" w:rsidRPr="00834769" w:rsidRDefault="009F41B3" w:rsidP="009F4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9F41B3" w:rsidRPr="00327094" w:rsidRDefault="009F41B3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690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 и волны.</w:t>
            </w: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Переменный ток</w:t>
            </w: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690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Введение. </w:t>
            </w:r>
            <w:r w:rsidRPr="00DA526F">
              <w:rPr>
                <w:rFonts w:ascii="Times New Roman" w:hAnsi="Times New Roman" w:cs="Times New Roman"/>
                <w:sz w:val="24"/>
                <w:szCs w:val="24"/>
              </w:rPr>
              <w:t>Электромагнитная природа света.</w:t>
            </w:r>
          </w:p>
          <w:p w:rsidR="004A2A1E" w:rsidRPr="00DA526F" w:rsidRDefault="004A2A1E" w:rsidP="0079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690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690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A526F">
              <w:rPr>
                <w:bCs/>
                <w:sz w:val="24"/>
                <w:szCs w:val="24"/>
              </w:rPr>
              <w:t>Немонохроматическое и хаотическое излучение</w:t>
            </w:r>
            <w:r w:rsidRPr="00DA526F">
              <w:rPr>
                <w:sz w:val="24"/>
                <w:szCs w:val="24"/>
              </w:rPr>
              <w:t>.</w:t>
            </w:r>
          </w:p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690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pStyle w:val="21"/>
              <w:tabs>
                <w:tab w:val="left" w:pos="993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825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Распространение, преломление и отражение света в изотропных средах</w:t>
            </w:r>
          </w:p>
          <w:p w:rsidR="004A2A1E" w:rsidRPr="00DA526F" w:rsidRDefault="004A2A1E" w:rsidP="00794409">
            <w:pPr>
              <w:pStyle w:val="a4"/>
              <w:tabs>
                <w:tab w:val="left" w:pos="25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825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  <w:t>Интерференция света</w:t>
            </w:r>
          </w:p>
          <w:p w:rsidR="004A2A1E" w:rsidRPr="00DA526F" w:rsidRDefault="004A2A1E" w:rsidP="00794409">
            <w:pPr>
              <w:pStyle w:val="a4"/>
              <w:tabs>
                <w:tab w:val="left" w:pos="25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iCs/>
                <w:sz w:val="24"/>
                <w:szCs w:val="24"/>
              </w:rPr>
              <w:t>Дифракция.</w:t>
            </w:r>
          </w:p>
          <w:p w:rsidR="004A2A1E" w:rsidRPr="00DA526F" w:rsidRDefault="004A2A1E" w:rsidP="00794409">
            <w:pPr>
              <w:pStyle w:val="a4"/>
              <w:tabs>
                <w:tab w:val="left" w:pos="25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825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Распространение света в анизотропных средах</w:t>
            </w:r>
          </w:p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3A13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825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sz w:val="24"/>
                <w:szCs w:val="24"/>
              </w:rPr>
              <w:t>Рассеяние света</w:t>
            </w:r>
          </w:p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B50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413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eastAsia="TimesNewRoman" w:hAnsi="Times New Roman" w:cs="Times New Roman"/>
                <w:sz w:val="24"/>
                <w:szCs w:val="24"/>
              </w:rPr>
              <w:t>Генерация света</w:t>
            </w:r>
          </w:p>
        </w:tc>
        <w:tc>
          <w:tcPr>
            <w:tcW w:w="2473" w:type="dxa"/>
            <w:vMerge w:val="restart"/>
          </w:tcPr>
          <w:p w:rsidR="004A2A1E" w:rsidRDefault="004A2A1E" w:rsidP="00B50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412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tabs>
                <w:tab w:val="left" w:pos="252"/>
              </w:tabs>
              <w:ind w:left="32"/>
              <w:jc w:val="both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4A2A1E">
        <w:trPr>
          <w:trHeight w:val="555"/>
        </w:trPr>
        <w:tc>
          <w:tcPr>
            <w:tcW w:w="754" w:type="dxa"/>
            <w:vMerge w:val="restart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vMerge w:val="restart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526F">
              <w:rPr>
                <w:rFonts w:ascii="Times New Roman" w:hAnsi="Times New Roman" w:cs="Times New Roman"/>
                <w:bCs/>
                <w:sz w:val="24"/>
                <w:szCs w:val="24"/>
              </w:rPr>
              <w:t>Нелинейные явления в оптике.</w:t>
            </w:r>
          </w:p>
          <w:p w:rsidR="004A2A1E" w:rsidRPr="00DA526F" w:rsidRDefault="004A2A1E" w:rsidP="00794409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2473" w:type="dxa"/>
            <w:vMerge w:val="restart"/>
          </w:tcPr>
          <w:p w:rsidR="004A2A1E" w:rsidRDefault="004A2A1E" w:rsidP="00B50F4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Тесты по теме</w:t>
            </w:r>
          </w:p>
          <w:p w:rsidR="004A2A1E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0" w:type="dxa"/>
          </w:tcPr>
          <w:p w:rsidR="004A2A1E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2.3</w:t>
            </w:r>
          </w:p>
          <w:p w:rsidR="004A2A1E" w:rsidRPr="00834769" w:rsidRDefault="004A2A1E" w:rsidP="004A2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№№1-15</w:t>
            </w:r>
          </w:p>
        </w:tc>
        <w:tc>
          <w:tcPr>
            <w:tcW w:w="1743" w:type="dxa"/>
          </w:tcPr>
          <w:p w:rsidR="004A2A1E" w:rsidRPr="00327094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4A2A1E" w:rsidTr="00361C81">
        <w:trPr>
          <w:trHeight w:val="555"/>
        </w:trPr>
        <w:tc>
          <w:tcPr>
            <w:tcW w:w="754" w:type="dxa"/>
            <w:vMerge/>
          </w:tcPr>
          <w:p w:rsidR="004A2A1E" w:rsidRDefault="004A2A1E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3" w:type="dxa"/>
            <w:vMerge/>
          </w:tcPr>
          <w:p w:rsidR="004A2A1E" w:rsidRPr="00F51F4D" w:rsidRDefault="004A2A1E" w:rsidP="0079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tc>
          <w:tcPr>
            <w:tcW w:w="1530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2.4</w:t>
            </w:r>
          </w:p>
        </w:tc>
        <w:tc>
          <w:tcPr>
            <w:tcW w:w="1743" w:type="dxa"/>
          </w:tcPr>
          <w:p w:rsidR="004A2A1E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реферату</w:t>
            </w:r>
          </w:p>
        </w:tc>
      </w:tr>
      <w:tr w:rsidR="004A2A1E" w:rsidTr="00361C81">
        <w:tc>
          <w:tcPr>
            <w:tcW w:w="754" w:type="dxa"/>
          </w:tcPr>
          <w:p w:rsidR="004A2A1E" w:rsidRDefault="00FB5287" w:rsidP="00C442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4A2A1E" w:rsidRPr="00DA526F" w:rsidRDefault="004A2A1E" w:rsidP="007944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526F">
              <w:rPr>
                <w:rFonts w:ascii="Times New Roman" w:hAnsi="Times New Roman"/>
                <w:sz w:val="24"/>
                <w:szCs w:val="24"/>
              </w:rPr>
              <w:t xml:space="preserve">Фотоэффект </w:t>
            </w:r>
            <w:r w:rsidRPr="00DA526F">
              <w:rPr>
                <w:rFonts w:ascii="Times New Roman" w:eastAsia="TimesNewRoman" w:hAnsi="Times New Roman" w:cs="Times New Roman"/>
                <w:bCs/>
                <w:sz w:val="24"/>
                <w:szCs w:val="24"/>
              </w:rPr>
              <w:t>и его  применения</w:t>
            </w:r>
          </w:p>
        </w:tc>
        <w:tc>
          <w:tcPr>
            <w:tcW w:w="2473" w:type="dxa"/>
          </w:tcPr>
          <w:p w:rsidR="004A2A1E" w:rsidRPr="00F51F4D" w:rsidRDefault="004A2A1E" w:rsidP="00B50F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F4D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7" w:type="dxa"/>
          </w:tcPr>
          <w:p w:rsidR="004A2A1E" w:rsidRPr="00834769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коллоквиум</w:t>
            </w:r>
          </w:p>
        </w:tc>
        <w:tc>
          <w:tcPr>
            <w:tcW w:w="1530" w:type="dxa"/>
          </w:tcPr>
          <w:p w:rsidR="004A2A1E" w:rsidRPr="00834769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 22</w:t>
            </w:r>
          </w:p>
        </w:tc>
        <w:tc>
          <w:tcPr>
            <w:tcW w:w="1743" w:type="dxa"/>
          </w:tcPr>
          <w:p w:rsidR="004A2A1E" w:rsidRPr="00327094" w:rsidRDefault="004A2A1E" w:rsidP="00B47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</w:tbl>
    <w:p w:rsidR="00835727" w:rsidRDefault="0083572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34769" w:rsidRPr="00834769" w:rsidRDefault="00834769" w:rsidP="00834769">
      <w:pPr>
        <w:pStyle w:val="a4"/>
        <w:numPr>
          <w:ilvl w:val="1"/>
          <w:numId w:val="1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83476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и критерии определения уровня сформированности компетенций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986"/>
        <w:gridCol w:w="2126"/>
        <w:gridCol w:w="2114"/>
        <w:gridCol w:w="1855"/>
        <w:gridCol w:w="1985"/>
      </w:tblGrid>
      <w:tr w:rsidR="00834769" w:rsidTr="00834769">
        <w:tc>
          <w:tcPr>
            <w:tcW w:w="540" w:type="dxa"/>
            <w:vMerge w:val="restart"/>
          </w:tcPr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34769" w:rsidRPr="00834769" w:rsidRDefault="00834769" w:rsidP="008347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476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86" w:type="dxa"/>
            <w:vMerge w:val="restart"/>
          </w:tcPr>
          <w:p w:rsidR="00834769" w:rsidRPr="00540214" w:rsidRDefault="00834769" w:rsidP="00361C8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компе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40214">
              <w:rPr>
                <w:rFonts w:ascii="Times New Roman" w:hAnsi="Times New Roman" w:cs="Times New Roman"/>
                <w:sz w:val="24"/>
                <w:szCs w:val="24"/>
              </w:rPr>
              <w:t>енции</w:t>
            </w:r>
          </w:p>
        </w:tc>
        <w:tc>
          <w:tcPr>
            <w:tcW w:w="8080" w:type="dxa"/>
            <w:gridSpan w:val="4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9A8">
              <w:rPr>
                <w:rFonts w:ascii="Times New Roman" w:hAnsi="Times New Roman" w:cs="Times New Roman"/>
                <w:sz w:val="24"/>
                <w:szCs w:val="24"/>
              </w:rPr>
              <w:t>Уровни сформированности компетенции</w:t>
            </w:r>
          </w:p>
        </w:tc>
      </w:tr>
      <w:tr w:rsidR="00834769" w:rsidTr="00834769">
        <w:tc>
          <w:tcPr>
            <w:tcW w:w="540" w:type="dxa"/>
            <w:vMerge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Merge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834769" w:rsidRDefault="00834769" w:rsidP="00361C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Недостаточный </w:t>
            </w:r>
          </w:p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</w:tcPr>
          <w:p w:rsidR="00834769" w:rsidRDefault="00834769" w:rsidP="00361C81">
            <w:pPr>
              <w:pStyle w:val="Default"/>
              <w:jc w:val="center"/>
              <w:rPr>
                <w:bCs/>
              </w:rPr>
            </w:pPr>
            <w:r>
              <w:rPr>
                <w:sz w:val="23"/>
                <w:szCs w:val="23"/>
              </w:rPr>
              <w:t xml:space="preserve">Удовлетворительный (достаточный) </w:t>
            </w:r>
          </w:p>
        </w:tc>
        <w:tc>
          <w:tcPr>
            <w:tcW w:w="1855" w:type="dxa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Базовый </w:t>
            </w:r>
          </w:p>
        </w:tc>
        <w:tc>
          <w:tcPr>
            <w:tcW w:w="1985" w:type="dxa"/>
          </w:tcPr>
          <w:p w:rsidR="00834769" w:rsidRDefault="00834769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Повышенный</w:t>
            </w:r>
          </w:p>
        </w:tc>
      </w:tr>
      <w:tr w:rsidR="00F51F4D" w:rsidTr="00834769">
        <w:tc>
          <w:tcPr>
            <w:tcW w:w="540" w:type="dxa"/>
          </w:tcPr>
          <w:p w:rsidR="00F51F4D" w:rsidRDefault="00F51F4D" w:rsidP="00361C8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</w:tcPr>
          <w:p w:rsidR="00F51F4D" w:rsidRDefault="00F51F4D" w:rsidP="00BD059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6F4019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 -</w:t>
            </w:r>
            <w:r w:rsidR="006F401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51F4D" w:rsidRDefault="00F51F4D" w:rsidP="00361C8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Отсутствие признаков удовлетворительного уровня</w:t>
            </w:r>
          </w:p>
        </w:tc>
        <w:tc>
          <w:tcPr>
            <w:tcW w:w="2114" w:type="dxa"/>
          </w:tcPr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Знать: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-роль и место физики в изучении общего курса физики идругих естественно-научныхдисциплин;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явления и основные законы механики, границы 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их применимости;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как на различных физических процессах показать внутреннюю связь между уравнениями движенияи законами сохранения, используемые в науке, природе;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-какова межпредметная связь физических процессов в концепциях современного естествознания.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-профессионально использовать базовые законыфизики в исследованиях, связанные с естественными науками (химии, биологии и др.);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 истолковывать </w:t>
            </w:r>
            <w:r w:rsidRPr="006F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физических величин и понятий, связанных с механикой;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физических законов и принципов в важнейших практических приложениях естествознания;</w:t>
            </w:r>
          </w:p>
          <w:p w:rsidR="00F51F4D" w:rsidRPr="00F51F4D" w:rsidRDefault="006F4019" w:rsidP="006F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-различными методами лабораторныхизмеренийне только в механике, но и в смежныхобластях естествознания.</w:t>
            </w:r>
          </w:p>
        </w:tc>
        <w:tc>
          <w:tcPr>
            <w:tcW w:w="1855" w:type="dxa"/>
          </w:tcPr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-роль и место физики в изучении общего курса физики идругих естественно-научныхдисциплин;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явления и основные законы механики, границы 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их применимости;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как на различных физических процессах показать внутреннюю связь между уравнениями движенияи законами сохранения, используемые в науке, природе;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-какова межпредметная связь физических процессов в концепциях современного естествознания.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-профессионально использовать базовые законыфизикив </w:t>
            </w:r>
            <w:r w:rsidRPr="006F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исследованиях, связанные с естественными науками (химии, биологии и др.);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истолковывать смысл физических величин и понятий, связанных с механикой;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физических законов и принципов в важнейших практических приложениях естествознания;</w:t>
            </w:r>
          </w:p>
          <w:p w:rsidR="00F51F4D" w:rsidRPr="00F51F4D" w:rsidRDefault="006F4019" w:rsidP="006F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-различными методами лабораторныхизмеренийне только в механике, но и в смежныхобластях естествознания.</w:t>
            </w:r>
          </w:p>
        </w:tc>
        <w:tc>
          <w:tcPr>
            <w:tcW w:w="1985" w:type="dxa"/>
          </w:tcPr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-роль и место физики в изучении общего курса физики идругих естественно-научныхдисциплин;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 основные физические явления и основные законы механики, границы 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их применимости;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как на различных физических процессах показать внутреннюю связь между уравнениями движенияи законами сохранения, используемые в науке, природе;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-какова межпредметная связь физических процессов в концепциях современного естествознания.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Уметь: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 xml:space="preserve">-профессионально использовать базовые законыфизики в исследованиях, связанные с </w:t>
            </w:r>
            <w:r w:rsidRPr="006F40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естественными науками (химии, биологии и др.);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истолковывать смысл физических величин и понятий, связанных с механикой;</w:t>
            </w:r>
          </w:p>
          <w:p w:rsidR="006F4019" w:rsidRPr="006F4019" w:rsidRDefault="006F4019" w:rsidP="006F4019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Владеть:</w:t>
            </w:r>
          </w:p>
          <w:p w:rsidR="006F4019" w:rsidRPr="006F4019" w:rsidRDefault="006F4019" w:rsidP="006F401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 навыками использования физических законов и принципов в важнейших практических приложениях естествознания;</w:t>
            </w:r>
          </w:p>
          <w:p w:rsidR="00F51F4D" w:rsidRPr="00F51F4D" w:rsidRDefault="006F4019" w:rsidP="006F40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019">
              <w:rPr>
                <w:rFonts w:ascii="Times New Roman" w:hAnsi="Times New Roman" w:cs="Times New Roman"/>
                <w:sz w:val="24"/>
                <w:szCs w:val="24"/>
              </w:rPr>
              <w:t>-различными методами лабораторныхизмеренийне только в механике, но и в смежныхобластях естествознания.</w:t>
            </w:r>
          </w:p>
        </w:tc>
      </w:tr>
    </w:tbl>
    <w:p w:rsidR="00834769" w:rsidRDefault="00834769" w:rsidP="00834769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659A8" w:rsidRPr="00F44E28" w:rsidRDefault="00834769" w:rsidP="0083476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E659A8" w:rsidRPr="00F44E28">
        <w:rPr>
          <w:rFonts w:ascii="Times New Roman" w:hAnsi="Times New Roman" w:cs="Times New Roman"/>
          <w:b/>
          <w:bCs/>
          <w:sz w:val="24"/>
          <w:szCs w:val="24"/>
        </w:rPr>
        <w:t>ОНТРОЛЬНЫЕ ЗАДАНИЯ И ИНЫЕ МАТЕРИАЛЫ ОЦЕНКИ</w:t>
      </w:r>
    </w:p>
    <w:p w:rsidR="00E659A8" w:rsidRPr="00F44E2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знаний, умений, навыков и (или) опыта деятельности,</w:t>
      </w:r>
    </w:p>
    <w:p w:rsidR="00E659A8" w:rsidRPr="00F44E28" w:rsidRDefault="00E659A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характеризующие этапы формирования компетенций в процессе освоениядисциплины</w:t>
      </w:r>
      <w:r w:rsidR="00834769"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 (модуля)/ практики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  «</w:t>
      </w:r>
      <w:r w:rsidR="0089468A" w:rsidRPr="00F44E28">
        <w:rPr>
          <w:rFonts w:ascii="Times New Roman" w:hAnsi="Times New Roman" w:cs="Times New Roman"/>
          <w:b/>
          <w:bCs/>
          <w:sz w:val="24"/>
          <w:szCs w:val="24"/>
        </w:rPr>
        <w:t>Физика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45E40" w:rsidRPr="00F44E28" w:rsidRDefault="00045E40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F44E28" w:rsidRDefault="00F44E2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2.1 </w:t>
      </w:r>
      <w:r w:rsidR="00E659A8" w:rsidRPr="00F44E28">
        <w:rPr>
          <w:rFonts w:ascii="Times New Roman" w:hAnsi="Times New Roman" w:cs="Times New Roman"/>
          <w:b/>
          <w:bCs/>
          <w:sz w:val="24"/>
          <w:szCs w:val="24"/>
        </w:rPr>
        <w:t>Кейс-задача</w:t>
      </w:r>
    </w:p>
    <w:p w:rsidR="00E659A8" w:rsidRPr="00F44E2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Задание(я):</w:t>
      </w:r>
    </w:p>
    <w:p w:rsidR="00FF46F9" w:rsidRPr="00F44E28" w:rsidRDefault="00FF46F9" w:rsidP="00FF4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9" w:rsidRPr="00F44E28" w:rsidRDefault="00FF46F9" w:rsidP="00FF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нас, жителей Земли, магнитные явления имеют одну привлекательную сторону, которой не существовало бы, живи мы на Mapсеили Луне. Эти небесные тела не имеют собственного магнитного поля, а у Земли оно есть. Магнитная стрелка, или компас, на Луне не работает; на Земле же это свойство указывать строго на магнитный полюс Земли, расположенным неподалеку от северного географического полюса, привело к тому, что компас стал первым магнитным прибором, примененным человеком для своих нужд. 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4295" cy="17576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F9" w:rsidRPr="00F44E28" w:rsidRDefault="00FF46F9" w:rsidP="00FF46F9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Направление вектора индукции магнитного поля в дан</w:t>
      </w:r>
      <w:r w:rsidRPr="00F44E28">
        <w:rPr>
          <w:rFonts w:ascii="Times New Roman" w:hAnsi="Times New Roman" w:cs="Times New Roman"/>
          <w:sz w:val="24"/>
          <w:szCs w:val="24"/>
        </w:rPr>
        <w:softHyphen/>
        <w:t>ной точке пространства совпадает с направлением</w:t>
      </w:r>
    </w:p>
    <w:p w:rsidR="00FF46F9" w:rsidRPr="00F44E28" w:rsidRDefault="00FF46F9" w:rsidP="00FF46F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1.силы, действующей на неподвижный заряд в этой точке</w:t>
      </w:r>
    </w:p>
    <w:p w:rsidR="00FF46F9" w:rsidRPr="00F44E28" w:rsidRDefault="00FF46F9" w:rsidP="00FF46F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2.силы, действующей на движущийся заряд в этой точке</w:t>
      </w:r>
    </w:p>
    <w:p w:rsidR="00FF46F9" w:rsidRPr="00F44E28" w:rsidRDefault="00FF46F9" w:rsidP="00FF46F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3.северного полюса магнитной стрелки, помещенной в эту точку</w:t>
      </w:r>
    </w:p>
    <w:p w:rsidR="00FF46F9" w:rsidRPr="00F44E28" w:rsidRDefault="00FF46F9" w:rsidP="00FF46F9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right="1210"/>
        <w:rPr>
          <w:rFonts w:ascii="Times New Roman" w:hAnsi="Times New Roman" w:cs="Times New Roman"/>
          <w:spacing w:val="-11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южного полюса магнитной стрелки, помещенной в эту точку</w:t>
      </w:r>
    </w:p>
    <w:p w:rsidR="00FF46F9" w:rsidRPr="00F44E28" w:rsidRDefault="00FF46F9" w:rsidP="00FF46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9" w:rsidRPr="00F44E28" w:rsidRDefault="00FF46F9" w:rsidP="00FF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нас, жителей Земли, магнитные явления имеют одну привлекательную сторону, которой не существовало бы, живи мы на Mapсе или Луне. Эти небесные тела не имеют собственного магнитного поля, а у Земли оно есть. Магнитная стрелка, или компас, на Луне не работает; на Земле же это свойство указывать строго на магнитный полюс Земли, расположенным неподалеку от северного географического полюса, привело к тому, что компас стал первым магнитным прибором, примененным человеком для своих нужд.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14295" cy="1757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F9" w:rsidRPr="00F44E28" w:rsidRDefault="00FF46F9" w:rsidP="00FF46F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1"/>
        <w:rPr>
          <w:rFonts w:ascii="Times New Roman" w:hAnsi="Times New Roman" w:cs="Times New Roman"/>
          <w:spacing w:val="-9"/>
          <w:sz w:val="24"/>
          <w:szCs w:val="24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Установите взаимосвязь между физическим явлением и законом, его описы</w:t>
      </w: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вающим</w:t>
      </w:r>
    </w:p>
    <w:p w:rsidR="00FF46F9" w:rsidRPr="00F44E28" w:rsidRDefault="00FF46F9" w:rsidP="00FF46F9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F44E28">
        <w:rPr>
          <w:color w:val="000000"/>
        </w:rPr>
        <w:t>1) Взаимное притяжение тел</w:t>
      </w:r>
    </w:p>
    <w:p w:rsidR="00FF46F9" w:rsidRPr="00F44E28" w:rsidRDefault="00FF46F9" w:rsidP="00FF46F9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F44E28">
        <w:rPr>
          <w:color w:val="000000"/>
        </w:rPr>
        <w:t>2) Наличие силы, действующей на проводник с током в магнитном поле</w:t>
      </w:r>
    </w:p>
    <w:p w:rsidR="00FF46F9" w:rsidRPr="00F44E28" w:rsidRDefault="00FF46F9" w:rsidP="00FF46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</w:rPr>
        <w:t>-Закон сохранения импульса</w:t>
      </w:r>
    </w:p>
    <w:p w:rsidR="00FF46F9" w:rsidRPr="00F44E28" w:rsidRDefault="00FF46F9" w:rsidP="00FF46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</w:rPr>
        <w:t>-Закон сохранения механической энергии</w:t>
      </w:r>
    </w:p>
    <w:p w:rsidR="00FF46F9" w:rsidRPr="00F44E28" w:rsidRDefault="00FF46F9" w:rsidP="00FF46F9">
      <w:pPr>
        <w:pStyle w:val="leftmargin"/>
        <w:shd w:val="clear" w:color="auto" w:fill="FFFFFF"/>
        <w:spacing w:before="0" w:beforeAutospacing="0" w:after="0" w:afterAutospacing="0"/>
        <w:rPr>
          <w:color w:val="000000"/>
        </w:rPr>
      </w:pPr>
      <w:r w:rsidRPr="00F44E28">
        <w:rPr>
          <w:color w:val="000000"/>
        </w:rPr>
        <w:t>-Закон всемирного тяготения</w:t>
      </w:r>
    </w:p>
    <w:p w:rsidR="00FF46F9" w:rsidRPr="00F44E28" w:rsidRDefault="00FF46F9" w:rsidP="00FF46F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</w:rPr>
        <w:t>-Закон Ампера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F46F9" w:rsidRPr="00F44E28" w:rsidRDefault="00FF46F9" w:rsidP="00FF46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нас, жителей Земли, магнитные явления имеют одну привлекательную сторону, которой не существовало бы, живи мы на Mapсе или Луне. Эти небесные тела не имеют собственного магнитного поля, а у Земли оно есть. Магнитная стрелка, или компас, на Луне не работает; на Земле же это свойство указывать строго на магнитный полюс Земли, расположенным неподалеку от северного географического полюса, привело к тому, что компас стал первым магнитным прибором, примененным человеком для своих нужд.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614295" cy="175768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Магнитные свойства вещества характеризует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Плотность вещества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2.Вектор магнитной индукции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3.Вектор напряженности</w:t>
      </w:r>
    </w:p>
    <w:p w:rsidR="00FF46F9" w:rsidRPr="00F44E28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4E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Магнитная проницаемость среды</w:t>
      </w:r>
    </w:p>
    <w:p w:rsidR="00E659A8" w:rsidRPr="00F44E2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- «зачтено» выставляется студенту, если ответил  кейс полностью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- «не зачтено» выставляется студенту, если ответил на 45 %</w:t>
      </w:r>
    </w:p>
    <w:p w:rsidR="00045E40" w:rsidRPr="00F44E28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01" w:rsidRPr="00F44E28" w:rsidRDefault="00D61301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F44E28" w:rsidRDefault="00F44E2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="00E659A8" w:rsidRPr="00F44E28">
        <w:rPr>
          <w:rFonts w:ascii="Times New Roman" w:hAnsi="Times New Roman" w:cs="Times New Roman"/>
          <w:b/>
          <w:bCs/>
          <w:sz w:val="24"/>
          <w:szCs w:val="24"/>
        </w:rPr>
        <w:t>Вопросы для коллоквиумов, собеседования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Электростатика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Закон Кулона. Напряжённость электрического поля. Напряжённость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поля точечного заряда. Принцип суперпозиции.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Работа по перемещению точечного заряда в поле другого точечного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заряда. Потенциальный характер электростатического поля. Циркуляция вектора Е, её физический смысл. Потенциал электростатического поля. Потенциалполя точечного заряда.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Напряжённость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44E28">
        <w:rPr>
          <w:rFonts w:ascii="Times New Roman" w:hAnsi="Times New Roman" w:cs="Times New Roman"/>
          <w:sz w:val="24"/>
          <w:szCs w:val="24"/>
        </w:rPr>
        <w:t>как градиент потенциала. Линии напряжённости.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Эквипотенциальные поверхности. Поток линий напряжённости. Теорема Гаусса.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Электрический диполь. Дипольный момент. Электрическое поле дипо-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ля. Диполь в электрическом поле. Энергия диполя.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5. Электрическое поле в диэлектрике. Поляризация диэлектрика. Вектор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поляризованности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44E28">
        <w:rPr>
          <w:rFonts w:ascii="Times New Roman" w:hAnsi="Times New Roman" w:cs="Times New Roman"/>
          <w:sz w:val="24"/>
          <w:szCs w:val="24"/>
        </w:rPr>
        <w:t xml:space="preserve">. Вектор электрической индукции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4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6. Граничные условия для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F44E28">
        <w:rPr>
          <w:rFonts w:ascii="Times New Roman" w:hAnsi="Times New Roman" w:cs="Times New Roman"/>
          <w:sz w:val="24"/>
          <w:szCs w:val="24"/>
        </w:rPr>
        <w:t xml:space="preserve">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4E28">
        <w:rPr>
          <w:rFonts w:ascii="Times New Roman" w:hAnsi="Times New Roman" w:cs="Times New Roman"/>
          <w:sz w:val="24"/>
          <w:szCs w:val="24"/>
        </w:rPr>
        <w:t>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Проводники в электрическом поле: а) условие равновесия зарядов на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проводнике; б) напряженность вблизи поверхности проводника.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Электроёмкость уединённого проводника. Электроёмкость уединённого шара.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Конденсаторы. Электроёмкость плоского конденсатора, цилиндриче-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ского конденсатора, сферического конденсатора.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Энергия заряженного конденсатора. Энергия электрического поля.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Объёмная плотность энергии.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393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1. Закон Ома для участка цепи. Дифференциальная форма записи. 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Сопротивление проводников. Удельное сопротивление. Зависимость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сопротивления от температуры. Последовательное и параллельное соединениепроводников.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Электродвижущая сила. Закон Ома для неоднородного участка цепи.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Закон Ома для полной цепи.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Закон Джоуля-Ленца. Дифференциальная форма.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lastRenderedPageBreak/>
        <w:t>5. Правила Кирхгофа.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6. Ток замыкания цепи постоянного тока с конденсатором. Ток размыкания.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393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Магнитное поле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Индукция магнитного поля. Единица измерения. Закон Био-Савара-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Лапласа. Закон Ампера. Сила Ампера. Сила Лоренца.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Применение закона Био-Савара-Лапласа к расчёту индукции магнит-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ного поля прямого тока, кругового тока.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Магнитное взаимодействие параллельных токов. Сила тока 1 А.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Магнитный момент контура с током. Контур с током в магнитном по-</w:t>
      </w:r>
    </w:p>
    <w:p w:rsidR="00D61301" w:rsidRPr="00F44E28" w:rsidRDefault="00D61301" w:rsidP="00D613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ле: а) поле однородное; б) поле неоднородное. Вектор магнитной индукции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>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5. Закон полного тока. Теорема о циркуляции вектора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>. Применение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теоремы о циркуляции к расчёту поля: прямого тока, на оси длинного соленоида, на оси тороида.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6. Работа по перемещению проводника/контура с током в магнитном поле. Поток вектора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 xml:space="preserve">. Явление электромагнитной индукции. Величина ЭДС индукции </w:t>
      </w:r>
      <w:r w:rsidRPr="00F44E28">
        <w:rPr>
          <w:rFonts w:ascii="Times New Roman" w:hAnsi="Times New Roman" w:cs="Times New Roman"/>
          <w:iCs/>
          <w:sz w:val="24"/>
          <w:szCs w:val="24"/>
        </w:rPr>
        <w:t>E</w:t>
      </w:r>
      <w:r w:rsidRPr="00F44E28">
        <w:rPr>
          <w:rFonts w:ascii="Times New Roman" w:hAnsi="Times New Roman" w:cs="Times New Roman"/>
          <w:iCs/>
          <w:sz w:val="24"/>
          <w:szCs w:val="24"/>
          <w:vertAlign w:val="subscript"/>
        </w:rPr>
        <w:t>i</w:t>
      </w:r>
      <w:r w:rsidRPr="00F44E28">
        <w:rPr>
          <w:rFonts w:ascii="Times New Roman" w:hAnsi="Times New Roman" w:cs="Times New Roman"/>
          <w:sz w:val="24"/>
          <w:szCs w:val="24"/>
        </w:rPr>
        <w:t xml:space="preserve">. Закон Фарадея. Правило Ленца. Природа возникновения </w:t>
      </w:r>
      <w:r w:rsidRPr="00F44E28">
        <w:rPr>
          <w:rFonts w:ascii="Times New Roman" w:hAnsi="Times New Roman" w:cs="Times New Roman"/>
          <w:iCs/>
          <w:sz w:val="24"/>
          <w:szCs w:val="24"/>
        </w:rPr>
        <w:t>E</w:t>
      </w:r>
      <w:r w:rsidRPr="00F44E28">
        <w:rPr>
          <w:rFonts w:ascii="Times New Roman" w:hAnsi="Times New Roman" w:cs="Times New Roman"/>
          <w:iCs/>
          <w:sz w:val="24"/>
          <w:szCs w:val="24"/>
          <w:vertAlign w:val="subscript"/>
        </w:rPr>
        <w:t>i</w:t>
      </w:r>
      <w:r w:rsidRPr="00F44E28">
        <w:rPr>
          <w:rFonts w:ascii="Times New Roman" w:hAnsi="Times New Roman" w:cs="Times New Roman"/>
          <w:sz w:val="24"/>
          <w:szCs w:val="24"/>
        </w:rPr>
        <w:t>. Уравнение Максвелла.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Индуктивность. Единица измерения. Индуктивность соленоида. Явление самоиндукции. ЭДС самоиндукции. Взаимная индукция. Взаимная индук-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тивность. Энергия магнитного поля. 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Установление тока в контуре, исчезновение тока.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Магнитное поле в веществе. Вектор намагниченности. Напряжённость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магнитного поля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44E28">
        <w:rPr>
          <w:rFonts w:ascii="Times New Roman" w:hAnsi="Times New Roman" w:cs="Times New Roman"/>
          <w:sz w:val="24"/>
          <w:szCs w:val="24"/>
        </w:rPr>
        <w:t>. Теорема о циркуляции вектора напряжённости.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Виды магнетиков. Диамагнетики, парамагнетики, ферромагнетики.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11. Условия на границе двух магнетиков.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12. Ток смещения. Плотность тока смещения. Магнитное поле тока сме-</w:t>
      </w:r>
    </w:p>
    <w:p w:rsidR="00D61301" w:rsidRPr="00F44E28" w:rsidRDefault="00D61301" w:rsidP="006B1D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щения. Уравнения Максвелла.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393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Оптика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Отражение и преломление плоской волны от границы раздела двух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диэлектриков. Полное внутреннее отражение. Коэффициенты отражения и пропускания. Фаза при отражении от более (менее) плотной среды.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Интерференция волн. Понятие когерентности. Связь между разностью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фаз и оптической разностью хода. Условия максимума и минимума интенсивности при интерференции.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Получение когерентных источников света. Расчёт интерференционной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картины от двух когерентных источников. Опыты Юнга.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Интерференция света в тонких плёнках. Критерий наблюдаемости ин-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терференционной картины в этом случае. Полосы равного наклона. Полосы равной толщины. Кольца Ньютона.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5. Дифракция Френеля. Принцип Гюйгенса-Френеля. Зоны Френеля.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Дифракция Френеля от круглого отверстия, от круглого непрозрачного диска.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6. Дифракция Фраунгофера от одной щели. Границы применимости гео-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метрической оптики, дифракции Френеля и дифракции Фраунгофера.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Дифракционная решётка. Условия главных максимумов, минимумов,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дополнительных минимумов. Ширина главных максимумов. Дифракционная решётка как спектральный прибор. Угловая и линейная дисперсии, разрешающая сила.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Поляризация волн. Естественный и поляризованный свет. Способы по-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лучения поляризованного света. 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Двойное лучепреломление. Обыкновенная и необыкновенная волны,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скорость распространения. Интерференция поляризованного света. </w:t>
      </w:r>
    </w:p>
    <w:p w:rsidR="00FF46F9" w:rsidRPr="00F44E28" w:rsidRDefault="00FF46F9" w:rsidP="00FF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Поглощение света. Дисперсия. Фазовая и групповаяскорость волн, их связь. Элементарная теория дисперсии.</w:t>
      </w:r>
    </w:p>
    <w:p w:rsidR="00E659A8" w:rsidRPr="00F44E2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A8" w:rsidRPr="00F44E2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оценки:</w:t>
      </w:r>
    </w:p>
    <w:p w:rsidR="00FF46F9" w:rsidRPr="00F44E28" w:rsidRDefault="00FF46F9" w:rsidP="00FF46F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rPr>
          <w:b/>
        </w:rPr>
        <w:t>Оценка “отлично”</w:t>
      </w:r>
      <w:r w:rsidRPr="00F44E28">
        <w:t xml:space="preserve"> выставляется за ответ, в ходе которого студент: 1) полностью ответил на вопросы билета (на основе первых принципов правильно вывел требуемые формулы и объяснил их физический смысл, обосновал причину необходимости введения новых понятий исходя из результатов известных ему экспериментов); 2) правильно решил задачу и объяснил физический смысл формул, использованных при еѐ решении. Ответ должен быть четким и логичным. Независимо от того, на какой билет отвечает студент, надо быть готовым объяснить основные положения курса. </w:t>
      </w:r>
      <w:r w:rsidRPr="00F44E28">
        <w:rPr>
          <w:b/>
        </w:rPr>
        <w:t>Оценка “хорошо”</w:t>
      </w:r>
      <w:r w:rsidRPr="00F44E28">
        <w:t xml:space="preserve"> выставляется за ответ, в ходе которого студент самостоятельно решил задачу и в основном раскрыл содержание вопросов билета, хорошо знает основные определения и формулы и может проследить ход вывода этих закономерностей из основных положений курса, но допускал ошибки в доказательстве, или ответ не был четким, допускались логические неточности. </w:t>
      </w:r>
    </w:p>
    <w:p w:rsidR="00FF46F9" w:rsidRPr="00F44E28" w:rsidRDefault="00FF46F9" w:rsidP="00FF46F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rPr>
          <w:b/>
        </w:rPr>
        <w:t>Оценка “удовлетворительно”</w:t>
      </w:r>
      <w:r w:rsidRPr="00F44E28">
        <w:t xml:space="preserve"> выставляется за ответ, в ходе которого студент показал, что он знает основные положения пройденного материала, но не до конца раскрыл его физический смысл и не может вывести приведѐнные им формулы из общих положений изучаемого курса. Для решения задачи пришлось задавать наводящие вопросы. </w:t>
      </w:r>
    </w:p>
    <w:p w:rsidR="00FF46F9" w:rsidRPr="00F44E28" w:rsidRDefault="00FF46F9" w:rsidP="00FF46F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rPr>
          <w:b/>
        </w:rPr>
        <w:t>Оценка “неудовлетворительно”</w:t>
      </w:r>
      <w:r w:rsidRPr="00F44E28">
        <w:t xml:space="preserve"> выставляется в том случае, когда студент не раскрыл содержание вопросов билета, не понимает физического смысла основных положений, как данного курса, так и изученных им ранее, и не может применить их для решения задач. Итоговый рейтинг и оценка по промежуточной аттестации выставляются в соответствии с Положением о БРС в НИУ ДГУ.</w:t>
      </w:r>
    </w:p>
    <w:p w:rsidR="00045E40" w:rsidRPr="00F44E28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9E72AC" w:rsidRDefault="00F44E2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2AC">
        <w:rPr>
          <w:rFonts w:ascii="Times New Roman" w:hAnsi="Times New Roman" w:cs="Times New Roman"/>
          <w:b/>
          <w:bCs/>
          <w:sz w:val="24"/>
          <w:szCs w:val="24"/>
        </w:rPr>
        <w:t xml:space="preserve">2.3 </w:t>
      </w:r>
      <w:r w:rsidR="00E659A8" w:rsidRPr="009E72AC">
        <w:rPr>
          <w:rFonts w:ascii="Times New Roman" w:hAnsi="Times New Roman" w:cs="Times New Roman"/>
          <w:b/>
          <w:bCs/>
          <w:sz w:val="24"/>
          <w:szCs w:val="24"/>
        </w:rPr>
        <w:t>Комплект заданий для контрольной работы</w:t>
      </w:r>
    </w:p>
    <w:p w:rsid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40194A">
        <w:rPr>
          <w:rFonts w:ascii="Times New Roman" w:hAnsi="Times New Roman" w:cs="Times New Roman"/>
          <w:sz w:val="28"/>
          <w:szCs w:val="28"/>
        </w:rPr>
        <w:t>Как распределен заряд в пределах элементарных частиц.</w:t>
      </w:r>
    </w:p>
    <w:p w:rsidR="000C2F11" w:rsidRPr="0040194A" w:rsidRDefault="000C2F11" w:rsidP="000C2F1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sz w:val="28"/>
          <w:szCs w:val="28"/>
        </w:rPr>
        <w:t xml:space="preserve">равномерно; </w:t>
      </w:r>
      <w:r w:rsidRPr="0040194A">
        <w:rPr>
          <w:rFonts w:ascii="Times New Roman" w:hAnsi="Times New Roman" w:cs="Times New Roman"/>
          <w:b/>
          <w:sz w:val="28"/>
          <w:szCs w:val="28"/>
        </w:rPr>
        <w:t>2)</w:t>
      </w:r>
      <w:r w:rsidRPr="004019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194A">
        <w:rPr>
          <w:rFonts w:ascii="Times New Roman" w:hAnsi="Times New Roman" w:cs="Times New Roman"/>
          <w:sz w:val="28"/>
          <w:szCs w:val="28"/>
        </w:rPr>
        <w:t xml:space="preserve">неравномерно;  </w:t>
      </w:r>
      <w:r w:rsidRPr="0040194A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Pr="0040194A">
        <w:rPr>
          <w:rFonts w:ascii="Times New Roman" w:hAnsi="Times New Roman" w:cs="Times New Roman"/>
          <w:b/>
          <w:sz w:val="28"/>
          <w:szCs w:val="28"/>
        </w:rPr>
        <w:t>)</w:t>
      </w:r>
      <w:r w:rsidRPr="0040194A">
        <w:rPr>
          <w:rFonts w:ascii="Times New Roman" w:hAnsi="Times New Roman" w:cs="Times New Roman"/>
          <w:sz w:val="28"/>
          <w:szCs w:val="28"/>
        </w:rPr>
        <w:t xml:space="preserve"> невозможно определить;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r w:rsidRPr="0040194A">
        <w:rPr>
          <w:rFonts w:ascii="Times New Roman" w:hAnsi="Times New Roman" w:cs="Times New Roman"/>
          <w:sz w:val="28"/>
          <w:szCs w:val="28"/>
        </w:rPr>
        <w:t xml:space="preserve"> неравномерно по поверхности ;</w:t>
      </w:r>
      <w:r w:rsidRPr="0040194A">
        <w:rPr>
          <w:rFonts w:ascii="Times New Roman" w:hAnsi="Times New Roman" w:cs="Times New Roman"/>
          <w:b/>
          <w:sz w:val="28"/>
          <w:szCs w:val="28"/>
        </w:rPr>
        <w:t>5)</w:t>
      </w:r>
      <w:r w:rsidRPr="0040194A">
        <w:rPr>
          <w:rFonts w:ascii="Times New Roman" w:hAnsi="Times New Roman" w:cs="Times New Roman"/>
          <w:sz w:val="28"/>
          <w:szCs w:val="28"/>
        </w:rPr>
        <w:t xml:space="preserve"> неравномерно по объему.</w:t>
      </w:r>
    </w:p>
    <w:p w:rsidR="000C2F11" w:rsidRPr="0040194A" w:rsidRDefault="000C2F11" w:rsidP="000C2F1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0194A">
        <w:rPr>
          <w:rFonts w:ascii="Times New Roman" w:hAnsi="Times New Roman" w:cs="Times New Roman"/>
          <w:sz w:val="28"/>
          <w:szCs w:val="28"/>
        </w:rPr>
        <w:t>Как связанно напряженность с потенциалом?</w:t>
      </w:r>
    </w:p>
    <w:p w:rsidR="000C2F11" w:rsidRPr="0040194A" w:rsidRDefault="000C2F11" w:rsidP="000C2F1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94A">
        <w:rPr>
          <w:rFonts w:ascii="Times New Roman" w:hAnsi="Times New Roman" w:cs="Times New Roman"/>
          <w:position w:val="-28"/>
          <w:sz w:val="28"/>
          <w:szCs w:val="28"/>
        </w:rPr>
        <w:object w:dxaOrig="28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95pt;height:36.55pt" o:ole="">
            <v:imagedata r:id="rId8" o:title=""/>
          </v:shape>
          <o:OLEObject Type="Embed" ProgID="Equation.2" ShapeID="_x0000_i1025" DrawAspect="Content" ObjectID="_1735986572" r:id="rId9"/>
        </w:objec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>2)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E = grad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>3)</w:t>
      </w:r>
      <w:r w:rsidRPr="0040194A">
        <w:rPr>
          <w:rFonts w:ascii="Times New Roman" w:hAnsi="Times New Roman" w:cs="Times New Roman"/>
          <w:position w:val="-4"/>
          <w:sz w:val="28"/>
          <w:szCs w:val="28"/>
        </w:rPr>
        <w:object w:dxaOrig="440" w:dyaOrig="300">
          <v:shape id="_x0000_i1026" type="#_x0000_t75" style="width:21.5pt;height:15.05pt" o:ole="">
            <v:imagedata r:id="rId10" o:title=""/>
          </v:shape>
          <o:OLEObject Type="Embed" ProgID="Equation.2" ShapeID="_x0000_i1026" DrawAspect="Content" ObjectID="_1735986573" r:id="rId11"/>
        </w:objec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grad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>4)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800" w:dyaOrig="620">
          <v:shape id="_x0000_i1027" type="#_x0000_t75" style="width:39.75pt;height:31.15pt" o:ole="">
            <v:imagedata r:id="rId12" o:title=""/>
          </v:shape>
          <o:OLEObject Type="Embed" ProgID="Equation.2" ShapeID="_x0000_i1027" DrawAspect="Content" ObjectID="_1735986574" r:id="rId13"/>
        </w:objec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; </w:t>
      </w: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>5)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E = - grad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sym w:font="Symbol" w:char="F06A"/>
      </w:r>
    </w:p>
    <w:p w:rsidR="000C2F11" w:rsidRPr="0040194A" w:rsidRDefault="000C2F11" w:rsidP="000C2F1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194A">
        <w:rPr>
          <w:rFonts w:ascii="Times New Roman" w:hAnsi="Times New Roman" w:cs="Times New Roman"/>
          <w:sz w:val="28"/>
          <w:szCs w:val="28"/>
        </w:rPr>
        <w:t xml:space="preserve">Шар радиуса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0194A">
        <w:rPr>
          <w:rFonts w:ascii="Times New Roman" w:hAnsi="Times New Roman" w:cs="Times New Roman"/>
          <w:sz w:val="28"/>
          <w:szCs w:val="28"/>
        </w:rPr>
        <w:t xml:space="preserve"> = 0,5м имеет такую же емкость, что и плоский конденсатор с площадью обкладок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0194A">
        <w:rPr>
          <w:rFonts w:ascii="Times New Roman" w:hAnsi="Times New Roman" w:cs="Times New Roman"/>
          <w:sz w:val="28"/>
          <w:szCs w:val="28"/>
        </w:rPr>
        <w:t xml:space="preserve"> = 630 см</w:t>
      </w:r>
      <w:proofErr w:type="gramStart"/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0194A">
        <w:rPr>
          <w:rFonts w:ascii="Times New Roman" w:hAnsi="Times New Roman" w:cs="Times New Roman"/>
          <w:sz w:val="28"/>
          <w:szCs w:val="28"/>
        </w:rPr>
        <w:t xml:space="preserve"> Определить расстояние между обкладками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194A">
        <w:rPr>
          <w:rFonts w:ascii="Times New Roman" w:hAnsi="Times New Roman" w:cs="Times New Roman"/>
          <w:sz w:val="28"/>
          <w:szCs w:val="28"/>
        </w:rPr>
        <w:t xml:space="preserve"> этого конденсатора, если между обкладками находиться та же среда, что и вокруг шара.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 с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1 см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;                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2)</w:t>
      </w:r>
      <w:smartTag w:uri="urn:schemas-microsoft-com:office:smarttags" w:element="metricconverter">
        <w:smartTagPr>
          <w:attr w:name="ProductID" w:val="2,5 с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;</w:t>
      </w:r>
      <w:r w:rsidRPr="0040194A">
        <w:rPr>
          <w:rFonts w:ascii="Times New Roman" w:hAnsi="Times New Roman" w:cs="Times New Roman"/>
          <w:b/>
          <w:sz w:val="28"/>
          <w:szCs w:val="28"/>
        </w:rPr>
        <w:t>3)</w:t>
      </w:r>
      <w:r w:rsidRPr="0040194A">
        <w:rPr>
          <w:rFonts w:ascii="Times New Roman" w:hAnsi="Times New Roman" w:cs="Times New Roman"/>
          <w:sz w:val="28"/>
          <w:szCs w:val="28"/>
        </w:rPr>
        <w:t xml:space="preserve"> 30  см;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70"/>
      </w:r>
      <w:r w:rsidRPr="0040194A">
        <w:rPr>
          <w:rFonts w:ascii="Times New Roman" w:hAnsi="Times New Roman" w:cs="Times New Roman"/>
          <w:sz w:val="28"/>
          <w:szCs w:val="28"/>
        </w:rPr>
        <w:t xml:space="preserve">  см; 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        5)</w:t>
      </w:r>
      <w:smartTag w:uri="urn:schemas-microsoft-com:office:smarttags" w:element="metricconverter">
        <w:smartTagPr>
          <w:attr w:name="ProductID" w:val="5 с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5 см</w:t>
        </w:r>
      </w:smartTag>
      <w:r w:rsidRPr="0040194A">
        <w:rPr>
          <w:rFonts w:ascii="Times New Roman" w:hAnsi="Times New Roman" w:cs="Times New Roman"/>
          <w:sz w:val="28"/>
          <w:szCs w:val="28"/>
        </w:rPr>
        <w:t>.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194A">
        <w:rPr>
          <w:rFonts w:ascii="Times New Roman" w:hAnsi="Times New Roman" w:cs="Times New Roman"/>
          <w:sz w:val="28"/>
          <w:szCs w:val="28"/>
        </w:rPr>
        <w:t xml:space="preserve"> Как связанны между собой диэлектрическая проницаемость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</w:rPr>
        <w:t xml:space="preserve"> , концентрация молекул 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194A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40194A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Pr="0040194A">
        <w:rPr>
          <w:rFonts w:ascii="Times New Roman" w:hAnsi="Times New Roman" w:cs="Times New Roman"/>
          <w:sz w:val="28"/>
          <w:szCs w:val="28"/>
        </w:rPr>
        <w:sym w:font="Symbol" w:char="F061"/>
      </w:r>
      <w:r w:rsidRPr="0040194A">
        <w:rPr>
          <w:rFonts w:ascii="Times New Roman" w:hAnsi="Times New Roman" w:cs="Times New Roman"/>
          <w:sz w:val="28"/>
          <w:szCs w:val="28"/>
        </w:rPr>
        <w:t xml:space="preserve"> ?</w:t>
      </w:r>
    </w:p>
    <w:p w:rsidR="000C2F11" w:rsidRPr="0040194A" w:rsidRDefault="000C2F11" w:rsidP="000C2F1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740" w:dyaOrig="620">
          <v:shape id="_x0000_i1028" type="#_x0000_t75" style="width:36.55pt;height:31.15pt" o:ole="">
            <v:imagedata r:id="rId14" o:title=""/>
          </v:shape>
          <o:OLEObject Type="Embed" ProgID="Equation.2" ShapeID="_x0000_i1028" DrawAspect="Content" ObjectID="_1735986575" r:id="rId15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>2)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194A">
        <w:rPr>
          <w:rFonts w:ascii="Times New Roman" w:hAnsi="Times New Roman" w:cs="Times New Roman"/>
          <w:sz w:val="28"/>
          <w:szCs w:val="28"/>
        </w:rPr>
        <w:t xml:space="preserve"> =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1"/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</w:rPr>
        <w:t xml:space="preserve">;    </w:t>
      </w:r>
      <w:r w:rsidRPr="0040194A">
        <w:rPr>
          <w:rFonts w:ascii="Times New Roman" w:hAnsi="Times New Roman" w:cs="Times New Roman"/>
          <w:b/>
          <w:sz w:val="28"/>
          <w:szCs w:val="28"/>
        </w:rPr>
        <w:t>3)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</w:rPr>
        <w:t xml:space="preserve"> =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1"/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194A">
        <w:rPr>
          <w:rFonts w:ascii="Times New Roman" w:hAnsi="Times New Roman" w:cs="Times New Roman"/>
          <w:sz w:val="28"/>
          <w:szCs w:val="28"/>
        </w:rPr>
        <w:t xml:space="preserve"> + 1;   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r w:rsidRPr="0040194A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1040" w:dyaOrig="620">
          <v:shape id="_x0000_i1029" type="#_x0000_t75" style="width:51.6pt;height:31.15pt" o:ole="">
            <v:imagedata r:id="rId16" o:title=""/>
          </v:shape>
          <o:OLEObject Type="Embed" ProgID="Equation.2" ShapeID="_x0000_i1029" DrawAspect="Content" ObjectID="_1735986576" r:id="rId17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5)</w:t>
      </w:r>
      <w:r w:rsidRPr="0040194A">
        <w:rPr>
          <w:rFonts w:ascii="Times New Roman" w:hAnsi="Times New Roman" w:cs="Times New Roman"/>
          <w:position w:val="-22"/>
          <w:sz w:val="28"/>
          <w:szCs w:val="28"/>
          <w:lang w:val="en-US"/>
        </w:rPr>
        <w:object w:dxaOrig="1020" w:dyaOrig="620">
          <v:shape id="_x0000_i1030" type="#_x0000_t75" style="width:50.5pt;height:31.15pt" o:ole="">
            <v:imagedata r:id="rId18" o:title=""/>
          </v:shape>
          <o:OLEObject Type="Embed" ProgID="Equation.2" ShapeID="_x0000_i1030" DrawAspect="Content" ObjectID="_1735986577" r:id="rId19"/>
        </w:object>
      </w:r>
    </w:p>
    <w:p w:rsidR="000C2F11" w:rsidRPr="0040194A" w:rsidRDefault="000C2F11" w:rsidP="000C2F1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40194A">
        <w:rPr>
          <w:rFonts w:ascii="Times New Roman" w:hAnsi="Times New Roman" w:cs="Times New Roman"/>
          <w:sz w:val="28"/>
          <w:szCs w:val="28"/>
        </w:rPr>
        <w:t xml:space="preserve">Имеется разветвленная цепь с параметрами, указанными на рисунке. Напишите уравнения Кирхгоффа для этой цепи  </w:t>
      </w:r>
    </w:p>
    <w:p w:rsidR="000C2F11" w:rsidRPr="0040194A" w:rsidRDefault="000C2F11" w:rsidP="000C2F11">
      <w:pPr>
        <w:framePr w:hSpace="180" w:wrap="around" w:vAnchor="text" w:hAnchor="page" w:x="1186" w:y="66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EEA4A8" wp14:editId="2D2F72DC">
            <wp:extent cx="2886075" cy="1733550"/>
            <wp:effectExtent l="1905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sz w:val="28"/>
          <w:szCs w:val="28"/>
        </w:rPr>
        <w:t xml:space="preserve">( через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194A">
        <w:rPr>
          <w:rFonts w:ascii="Times New Roman" w:hAnsi="Times New Roman" w:cs="Times New Roman"/>
          <w:sz w:val="28"/>
          <w:szCs w:val="28"/>
        </w:rPr>
        <w:t xml:space="preserve">,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и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194A">
        <w:rPr>
          <w:rFonts w:ascii="Times New Roman" w:hAnsi="Times New Roman" w:cs="Times New Roman"/>
          <w:sz w:val="28"/>
          <w:szCs w:val="28"/>
        </w:rPr>
        <w:t xml:space="preserve"> обозначены токи, текущие через соответствующие источники)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+I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=I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proofErr w:type="gramStart"/>
      <w:r w:rsidRPr="0040194A">
        <w:rPr>
          <w:rFonts w:ascii="Times New Roman" w:hAnsi="Times New Roman" w:cs="Times New Roman"/>
          <w:sz w:val="28"/>
          <w:szCs w:val="28"/>
          <w:lang w:val="en-US"/>
        </w:rPr>
        <w:t>+  I</w:t>
      </w:r>
      <w:proofErr w:type="gramEnd"/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=0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  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+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= 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-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  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+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= - (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1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-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2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40194A">
        <w:rPr>
          <w:rFonts w:ascii="Times New Roman" w:hAnsi="Times New Roman" w:cs="Times New Roman"/>
          <w:sz w:val="28"/>
          <w:szCs w:val="28"/>
        </w:rPr>
        <w:t xml:space="preserve">- 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194A">
        <w:rPr>
          <w:rFonts w:ascii="Times New Roman" w:hAnsi="Times New Roman" w:cs="Times New Roman"/>
          <w:sz w:val="28"/>
          <w:szCs w:val="28"/>
        </w:rPr>
        <w:t xml:space="preserve"> -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=0                                         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40194A">
        <w:rPr>
          <w:rFonts w:ascii="Times New Roman" w:hAnsi="Times New Roman" w:cs="Times New Roman"/>
          <w:sz w:val="28"/>
          <w:szCs w:val="28"/>
        </w:rPr>
        <w:t xml:space="preserve">Ни одна из приведенных систем                                                                         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(R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+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) + I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r</w:t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 xml:space="preserve">.                               </w:t>
      </w:r>
      <w:r w:rsidRPr="0040194A">
        <w:rPr>
          <w:rFonts w:ascii="Times New Roman" w:hAnsi="Times New Roman" w:cs="Times New Roman"/>
          <w:sz w:val="28"/>
          <w:szCs w:val="28"/>
        </w:rPr>
        <w:t>неверна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(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+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0194A">
        <w:rPr>
          <w:rFonts w:ascii="Times New Roman" w:hAnsi="Times New Roman" w:cs="Times New Roman"/>
          <w:sz w:val="28"/>
          <w:szCs w:val="28"/>
        </w:rPr>
        <w:t xml:space="preserve">) -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0194A">
        <w:rPr>
          <w:rFonts w:ascii="Times New Roman" w:hAnsi="Times New Roman" w:cs="Times New Roman"/>
          <w:sz w:val="28"/>
          <w:szCs w:val="28"/>
        </w:rPr>
        <w:t xml:space="preserve"> = 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Pr="0040194A">
        <w:rPr>
          <w:rFonts w:ascii="Times New Roman" w:hAnsi="Times New Roman" w:cs="Times New Roman"/>
          <w:sz w:val="28"/>
          <w:szCs w:val="28"/>
        </w:rPr>
        <w:t xml:space="preserve">-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5"/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 xml:space="preserve">3                                 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5.</w:t>
      </w:r>
      <w:r w:rsidRPr="0040194A">
        <w:rPr>
          <w:rFonts w:ascii="Times New Roman" w:hAnsi="Times New Roman" w:cs="Times New Roman"/>
          <w:sz w:val="28"/>
          <w:szCs w:val="28"/>
        </w:rPr>
        <w:t>Все  верны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40194A">
        <w:rPr>
          <w:rFonts w:ascii="Times New Roman" w:hAnsi="Times New Roman" w:cs="Times New Roman"/>
          <w:sz w:val="28"/>
          <w:szCs w:val="28"/>
        </w:rPr>
        <w:t>Катушка длинной</w:t>
      </w:r>
      <w:smartTag w:uri="urn:schemas-microsoft-com:office:smarttags" w:element="metricconverter">
        <w:smartTagPr>
          <w:attr w:name="ProductID" w:val="30 с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30 см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состоит из 1000 витков. Найти напряженность магнитного поля внутри катушки, ели ток в ней 2А. Диаметр катушки считать малым по сравнению с ее длиной.</w:t>
      </w:r>
    </w:p>
    <w:p w:rsidR="000C2F11" w:rsidRPr="0040194A" w:rsidRDefault="000C2F11" w:rsidP="000C2F1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sz w:val="28"/>
          <w:szCs w:val="28"/>
        </w:rPr>
        <w:t>3, 14 10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279" w:dyaOrig="620">
          <v:shape id="_x0000_i1031" type="#_x0000_t75" style="width:13.95pt;height:31.15pt" o:ole="">
            <v:imagedata r:id="rId21" o:title=""/>
          </v:shape>
          <o:OLEObject Type="Embed" ProgID="Equation.2" ShapeID="_x0000_i1031" DrawAspect="Content" ObjectID="_1735986578" r:id="rId22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 ;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2)</w:t>
      </w:r>
      <w:r w:rsidRPr="0040194A">
        <w:rPr>
          <w:rFonts w:ascii="Times New Roman" w:hAnsi="Times New Roman" w:cs="Times New Roman"/>
          <w:sz w:val="28"/>
          <w:szCs w:val="28"/>
        </w:rPr>
        <w:t xml:space="preserve"> 6,6 10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279" w:dyaOrig="620">
          <v:shape id="_x0000_i1032" type="#_x0000_t75" style="width:13.95pt;height:31.15pt" o:ole="">
            <v:imagedata r:id="rId21" o:title=""/>
          </v:shape>
          <o:OLEObject Type="Embed" ProgID="Equation.2" ShapeID="_x0000_i1032" DrawAspect="Content" ObjectID="_1735986579" r:id="rId23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 ;   </w:t>
      </w:r>
      <w:r w:rsidRPr="0040194A">
        <w:rPr>
          <w:rFonts w:ascii="Times New Roman" w:hAnsi="Times New Roman" w:cs="Times New Roman"/>
          <w:b/>
          <w:sz w:val="28"/>
          <w:szCs w:val="28"/>
        </w:rPr>
        <w:t>3)</w:t>
      </w:r>
      <w:r w:rsidRPr="0040194A">
        <w:rPr>
          <w:rFonts w:ascii="Times New Roman" w:hAnsi="Times New Roman" w:cs="Times New Roman"/>
          <w:sz w:val="28"/>
          <w:szCs w:val="28"/>
        </w:rPr>
        <w:t xml:space="preserve"> 8,3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279" w:dyaOrig="620">
          <v:shape id="_x0000_i1033" type="#_x0000_t75" style="width:13.95pt;height:31.15pt" o:ole="">
            <v:imagedata r:id="rId21" o:title=""/>
          </v:shape>
          <o:OLEObject Type="Embed" ProgID="Equation.2" ShapeID="_x0000_i1033" DrawAspect="Content" ObjectID="_1735986580" r:id="rId24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;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r w:rsidRPr="0040194A">
        <w:rPr>
          <w:rFonts w:ascii="Times New Roman" w:hAnsi="Times New Roman" w:cs="Times New Roman"/>
          <w:sz w:val="28"/>
          <w:szCs w:val="28"/>
        </w:rPr>
        <w:t xml:space="preserve"> 2,31 10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 xml:space="preserve">2  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279" w:dyaOrig="620">
          <v:shape id="_x0000_i1034" type="#_x0000_t75" style="width:13.95pt;height:31.15pt" o:ole="">
            <v:imagedata r:id="rId21" o:title=""/>
          </v:shape>
          <o:OLEObject Type="Embed" ProgID="Equation.2" ShapeID="_x0000_i1034" DrawAspect="Content" ObjectID="_1735986581" r:id="rId25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;  </w:t>
      </w:r>
      <w:r w:rsidRPr="0040194A">
        <w:rPr>
          <w:rFonts w:ascii="Times New Roman" w:hAnsi="Times New Roman" w:cs="Times New Roman"/>
          <w:b/>
          <w:sz w:val="28"/>
          <w:szCs w:val="28"/>
        </w:rPr>
        <w:t>5)</w:t>
      </w:r>
      <w:r w:rsidRPr="0040194A">
        <w:rPr>
          <w:rFonts w:ascii="Times New Roman" w:hAnsi="Times New Roman" w:cs="Times New Roman"/>
          <w:sz w:val="28"/>
          <w:szCs w:val="28"/>
        </w:rPr>
        <w:t xml:space="preserve"> 6.67 10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0194A">
        <w:rPr>
          <w:rFonts w:ascii="Times New Roman" w:hAnsi="Times New Roman" w:cs="Times New Roman"/>
          <w:position w:val="-22"/>
          <w:sz w:val="28"/>
          <w:szCs w:val="28"/>
        </w:rPr>
        <w:object w:dxaOrig="279" w:dyaOrig="620">
          <v:shape id="_x0000_i1035" type="#_x0000_t75" style="width:13.95pt;height:31.15pt" o:ole="">
            <v:imagedata r:id="rId21" o:title=""/>
          </v:shape>
          <o:OLEObject Type="Embed" ProgID="Equation.2" ShapeID="_x0000_i1035" DrawAspect="Content" ObjectID="_1735986582" r:id="rId26"/>
        </w:object>
      </w:r>
      <w:r w:rsidRPr="0040194A">
        <w:rPr>
          <w:rFonts w:ascii="Times New Roman" w:hAnsi="Times New Roman" w:cs="Times New Roman"/>
          <w:sz w:val="28"/>
          <w:szCs w:val="28"/>
        </w:rPr>
        <w:t>.</w:t>
      </w:r>
      <w:r w:rsidRPr="0040194A">
        <w:rPr>
          <w:rFonts w:ascii="Times New Roman" w:hAnsi="Times New Roman" w:cs="Times New Roman"/>
          <w:position w:val="-10"/>
          <w:sz w:val="28"/>
          <w:szCs w:val="28"/>
        </w:rPr>
        <w:object w:dxaOrig="180" w:dyaOrig="320">
          <v:shape id="_x0000_i1036" type="#_x0000_t75" style="width:8.6pt;height:16.1pt" o:ole="">
            <v:imagedata r:id="rId27" o:title=""/>
          </v:shape>
          <o:OLEObject Type="Embed" ProgID="Equation.2" ShapeID="_x0000_i1036" DrawAspect="Content" ObjectID="_1735986583" r:id="rId28"/>
        </w:object>
      </w:r>
    </w:p>
    <w:p w:rsidR="000C2F11" w:rsidRPr="0040194A" w:rsidRDefault="000C2F11" w:rsidP="000C2F1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40194A">
        <w:rPr>
          <w:rFonts w:ascii="Times New Roman" w:hAnsi="Times New Roman" w:cs="Times New Roman"/>
          <w:sz w:val="28"/>
          <w:szCs w:val="28"/>
        </w:rPr>
        <w:t xml:space="preserve">Заряд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40194A">
        <w:rPr>
          <w:rFonts w:ascii="Times New Roman" w:hAnsi="Times New Roman" w:cs="Times New Roman"/>
          <w:sz w:val="28"/>
          <w:szCs w:val="28"/>
        </w:rPr>
        <w:t xml:space="preserve"> движется со скоростью </w:t>
      </w:r>
      <w:r w:rsidRPr="0040194A">
        <w:rPr>
          <w:rFonts w:ascii="Times New Roman" w:hAnsi="Times New Roman" w:cs="Times New Roman"/>
          <w:position w:val="-6"/>
          <w:sz w:val="28"/>
          <w:szCs w:val="28"/>
        </w:rPr>
        <w:object w:dxaOrig="240" w:dyaOrig="340">
          <v:shape id="_x0000_i1037" type="#_x0000_t75" style="width:11.8pt;height:17.2pt" o:ole="">
            <v:imagedata r:id="rId29" o:title=""/>
          </v:shape>
          <o:OLEObject Type="Embed" ProgID="Equation.2" ShapeID="_x0000_i1037" DrawAspect="Content" ObjectID="_1735986584" r:id="rId30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 и влетает в магнитное поле индукции </w:t>
      </w:r>
      <w:r w:rsidRPr="0040194A">
        <w:rPr>
          <w:rFonts w:ascii="Times New Roman" w:hAnsi="Times New Roman" w:cs="Times New Roman"/>
          <w:position w:val="-4"/>
          <w:sz w:val="28"/>
          <w:szCs w:val="28"/>
        </w:rPr>
        <w:object w:dxaOrig="240" w:dyaOrig="300">
          <v:shape id="_x0000_i1038" type="#_x0000_t75" style="width:11.8pt;height:15.05pt" o:ole="">
            <v:imagedata r:id="rId31" o:title=""/>
          </v:shape>
          <o:OLEObject Type="Embed" ProgID="Equation.2" ShapeID="_x0000_i1038" DrawAspect="Content" ObjectID="_1735986585" r:id="rId32"/>
        </w:object>
      </w:r>
      <w:r w:rsidRPr="0040194A">
        <w:rPr>
          <w:rFonts w:ascii="Times New Roman" w:hAnsi="Times New Roman" w:cs="Times New Roman"/>
          <w:sz w:val="28"/>
          <w:szCs w:val="28"/>
        </w:rPr>
        <w:t xml:space="preserve">. Чему равна элементарная работа силы </w:t>
      </w:r>
      <w:proofErr w:type="gramStart"/>
      <w:r w:rsidRPr="0040194A">
        <w:rPr>
          <w:rFonts w:ascii="Times New Roman" w:hAnsi="Times New Roman" w:cs="Times New Roman"/>
          <w:sz w:val="28"/>
          <w:szCs w:val="28"/>
        </w:rPr>
        <w:t>Лоренца  (</w:t>
      </w:r>
      <w:proofErr w:type="gramEnd"/>
      <w:r w:rsidRPr="0040194A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40194A">
        <w:rPr>
          <w:rFonts w:ascii="Times New Roman" w:hAnsi="Times New Roman" w:cs="Times New Roman"/>
          <w:sz w:val="28"/>
          <w:szCs w:val="28"/>
          <w:vertAlign w:val="subscript"/>
        </w:rPr>
        <w:t>л</w:t>
      </w:r>
      <w:r w:rsidRPr="0040194A">
        <w:rPr>
          <w:rFonts w:ascii="Times New Roman" w:hAnsi="Times New Roman" w:cs="Times New Roman"/>
          <w:sz w:val="28"/>
          <w:szCs w:val="28"/>
        </w:rPr>
        <w:t>).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1) </w:t>
      </w:r>
      <w:r w:rsidRPr="0040194A">
        <w:rPr>
          <w:rFonts w:ascii="Times New Roman" w:hAnsi="Times New Roman" w:cs="Times New Roman"/>
          <w:b/>
          <w:position w:val="-14"/>
          <w:sz w:val="28"/>
          <w:szCs w:val="28"/>
        </w:rPr>
        <w:object w:dxaOrig="1700" w:dyaOrig="440">
          <v:shape id="_x0000_i1039" type="#_x0000_t75" style="width:84.9pt;height:21.5pt" o:ole="">
            <v:imagedata r:id="rId33" o:title=""/>
          </v:shape>
          <o:OLEObject Type="Embed" ProgID="Equation.2" ShapeID="_x0000_i1039" DrawAspect="Content" ObjectID="_1735986586" r:id="rId34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      2) </w:t>
      </w:r>
      <w:r w:rsidRPr="0040194A">
        <w:rPr>
          <w:rFonts w:ascii="Times New Roman" w:hAnsi="Times New Roman" w:cs="Times New Roman"/>
          <w:b/>
          <w:position w:val="-14"/>
          <w:sz w:val="28"/>
          <w:szCs w:val="28"/>
        </w:rPr>
        <w:object w:dxaOrig="940" w:dyaOrig="440">
          <v:shape id="_x0000_i1040" type="#_x0000_t75" style="width:47.3pt;height:21.5pt" o:ole="">
            <v:imagedata r:id="rId35" o:title=""/>
          </v:shape>
          <o:OLEObject Type="Embed" ProgID="Equation.2" ShapeID="_x0000_i1040" DrawAspect="Content" ObjectID="_1735986587" r:id="rId36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       3) 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0194A">
        <w:rPr>
          <w:rFonts w:ascii="Times New Roman" w:hAnsi="Times New Roman" w:cs="Times New Roman"/>
          <w:sz w:val="28"/>
          <w:szCs w:val="28"/>
        </w:rPr>
        <w:t>А = 0 ;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          4) </w:t>
      </w:r>
      <w:r w:rsidRPr="0040194A">
        <w:rPr>
          <w:rFonts w:ascii="Times New Roman" w:hAnsi="Times New Roman" w:cs="Times New Roman"/>
          <w:b/>
          <w:position w:val="-14"/>
          <w:sz w:val="28"/>
          <w:szCs w:val="28"/>
        </w:rPr>
        <w:object w:dxaOrig="2799" w:dyaOrig="440">
          <v:shape id="_x0000_i1041" type="#_x0000_t75" style="width:139.7pt;height:21.5pt" o:ole="">
            <v:imagedata r:id="rId37" o:title=""/>
          </v:shape>
          <o:OLEObject Type="Embed" ProgID="Equation.2" ShapeID="_x0000_i1041" DrawAspect="Content" ObjectID="_1735986588" r:id="rId38"/>
        </w:object>
      </w:r>
    </w:p>
    <w:p w:rsidR="000C2F11" w:rsidRPr="0040194A" w:rsidRDefault="000C2F11" w:rsidP="000C2F1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sz w:val="28"/>
          <w:szCs w:val="28"/>
        </w:rPr>
        <w:t>соответствует всем.</w:t>
      </w:r>
    </w:p>
    <w:p w:rsidR="000C2F11" w:rsidRPr="0040194A" w:rsidRDefault="000C2F11" w:rsidP="000C2F11">
      <w:pPr>
        <w:numPr>
          <w:ilvl w:val="1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40194A">
        <w:rPr>
          <w:rFonts w:ascii="Times New Roman" w:hAnsi="Times New Roman" w:cs="Times New Roman"/>
          <w:sz w:val="28"/>
          <w:szCs w:val="28"/>
        </w:rPr>
        <w:t>Укажите закон нарастания тока в цепи, содержащей индуктивность при подключении ее в цепь постоянного ЭДС    (см. рис.)</w:t>
      </w:r>
    </w:p>
    <w:p w:rsidR="000C2F11" w:rsidRPr="0040194A" w:rsidRDefault="000C2F11" w:rsidP="000C2F11">
      <w:pPr>
        <w:framePr w:hSpace="180" w:wrap="around" w:vAnchor="text" w:hAnchor="page" w:x="1474" w:y="78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2E4B0E" wp14:editId="2F024C27">
            <wp:extent cx="2105025" cy="1171575"/>
            <wp:effectExtent l="1905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Pr="0040194A">
        <w:rPr>
          <w:rFonts w:ascii="Times New Roman" w:hAnsi="Times New Roman" w:cs="Times New Roman"/>
          <w:b/>
          <w:position w:val="-22"/>
          <w:sz w:val="28"/>
          <w:szCs w:val="28"/>
        </w:rPr>
        <w:object w:dxaOrig="720" w:dyaOrig="620">
          <v:shape id="_x0000_i1042" type="#_x0000_t75" style="width:36.55pt;height:31.15pt" o:ole="">
            <v:imagedata r:id="rId40" o:title=""/>
          </v:shape>
          <o:OLEObject Type="Embed" ProgID="Equation.2" ShapeID="_x0000_i1042" DrawAspect="Content" ObjectID="_1735986589" r:id="rId41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   2) </w:t>
      </w:r>
      <w:r w:rsidRPr="0040194A">
        <w:rPr>
          <w:rFonts w:ascii="Times New Roman" w:hAnsi="Times New Roman" w:cs="Times New Roman"/>
          <w:b/>
          <w:position w:val="-26"/>
          <w:sz w:val="28"/>
          <w:szCs w:val="28"/>
        </w:rPr>
        <w:object w:dxaOrig="1800" w:dyaOrig="680">
          <v:shape id="_x0000_i1043" type="#_x0000_t75" style="width:90.25pt;height:33.3pt" o:ole="">
            <v:imagedata r:id="rId42" o:title=""/>
          </v:shape>
          <o:OLEObject Type="Embed" ProgID="Equation.2" ShapeID="_x0000_i1043" DrawAspect="Content" ObjectID="_1735986590" r:id="rId43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;  3) </w:t>
      </w:r>
      <w:r w:rsidRPr="0040194A">
        <w:rPr>
          <w:rFonts w:ascii="Times New Roman" w:hAnsi="Times New Roman" w:cs="Times New Roman"/>
          <w:b/>
          <w:position w:val="-26"/>
          <w:sz w:val="28"/>
          <w:szCs w:val="28"/>
        </w:rPr>
        <w:object w:dxaOrig="1800" w:dyaOrig="680">
          <v:shape id="_x0000_i1044" type="#_x0000_t75" style="width:90.25pt;height:33.3pt" o:ole="">
            <v:imagedata r:id="rId44" o:title=""/>
          </v:shape>
          <o:OLEObject Type="Embed" ProgID="Equation.2" ShapeID="_x0000_i1044" DrawAspect="Content" ObjectID="_1735986591" r:id="rId45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;   4) </w:t>
      </w:r>
      <w:r w:rsidRPr="0040194A">
        <w:rPr>
          <w:rFonts w:ascii="Times New Roman" w:hAnsi="Times New Roman" w:cs="Times New Roman"/>
          <w:b/>
          <w:position w:val="-30"/>
          <w:sz w:val="28"/>
          <w:szCs w:val="28"/>
        </w:rPr>
        <w:object w:dxaOrig="1600" w:dyaOrig="760">
          <v:shape id="_x0000_i1045" type="#_x0000_t75" style="width:80.6pt;height:38.7pt" o:ole="">
            <v:imagedata r:id="rId46" o:title=""/>
          </v:shape>
          <o:OLEObject Type="Embed" ProgID="Equation.2" ShapeID="_x0000_i1045" DrawAspect="Content" ObjectID="_1735986592" r:id="rId47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;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5) </w:t>
      </w:r>
      <w:r w:rsidRPr="0040194A">
        <w:rPr>
          <w:rFonts w:ascii="Times New Roman" w:hAnsi="Times New Roman" w:cs="Times New Roman"/>
          <w:b/>
          <w:position w:val="-28"/>
          <w:sz w:val="28"/>
          <w:szCs w:val="28"/>
        </w:rPr>
        <w:object w:dxaOrig="2280" w:dyaOrig="720">
          <v:shape id="_x0000_i1046" type="#_x0000_t75" style="width:113.9pt;height:36.55pt" o:ole="">
            <v:imagedata r:id="rId48" o:title=""/>
          </v:shape>
          <o:OLEObject Type="Embed" ProgID="Equation.2" ShapeID="_x0000_i1046" DrawAspect="Content" ObjectID="_1735986593" r:id="rId49"/>
        </w:object>
      </w:r>
      <w:r w:rsidRPr="0040194A">
        <w:rPr>
          <w:rFonts w:ascii="Times New Roman" w:hAnsi="Times New Roman" w:cs="Times New Roman"/>
          <w:b/>
          <w:sz w:val="28"/>
          <w:szCs w:val="28"/>
        </w:rPr>
        <w:t>.</w:t>
      </w:r>
    </w:p>
    <w:p w:rsidR="000C2F11" w:rsidRPr="0040194A" w:rsidRDefault="000C2F11" w:rsidP="000C2F11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Pr="0040194A">
        <w:rPr>
          <w:rFonts w:ascii="Times New Roman" w:hAnsi="Times New Roman" w:cs="Times New Roman"/>
          <w:sz w:val="28"/>
          <w:szCs w:val="28"/>
        </w:rPr>
        <w:t xml:space="preserve">Колебательный контур состоит из конденсатора емкостью С = 888 пФ и катушки с индуктивностью </w:t>
      </w:r>
      <w:r w:rsidRPr="0040194A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40194A">
        <w:rPr>
          <w:rFonts w:ascii="Times New Roman" w:hAnsi="Times New Roman" w:cs="Times New Roman"/>
          <w:sz w:val="28"/>
          <w:szCs w:val="28"/>
        </w:rPr>
        <w:t xml:space="preserve"> = </w:t>
      </w:r>
      <w:smartTag w:uri="urn:schemas-microsoft-com:office:smarttags" w:element="metricconverter">
        <w:smartTagPr>
          <w:attr w:name="ProductID" w:val="2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2 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Гн. На какую длину волны </w:t>
      </w:r>
      <w:r w:rsidRPr="0040194A">
        <w:rPr>
          <w:rFonts w:ascii="Times New Roman" w:hAnsi="Times New Roman" w:cs="Times New Roman"/>
          <w:sz w:val="28"/>
          <w:szCs w:val="28"/>
        </w:rPr>
        <w:sym w:font="Symbol" w:char="F06C"/>
      </w:r>
      <w:r w:rsidRPr="0040194A">
        <w:rPr>
          <w:rFonts w:ascii="Times New Roman" w:hAnsi="Times New Roman" w:cs="Times New Roman"/>
          <w:sz w:val="28"/>
          <w:szCs w:val="28"/>
        </w:rPr>
        <w:t xml:space="preserve"> настроен контур.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1) </w:t>
      </w:r>
      <w:smartTag w:uri="urn:schemas-microsoft-com:office:smarttags" w:element="metricconverter">
        <w:smartTagPr>
          <w:attr w:name="ProductID" w:val="1200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 xml:space="preserve">1200 </w:t>
        </w:r>
        <w:proofErr w:type="gramStart"/>
        <w:r w:rsidRPr="0040194A">
          <w:rPr>
            <w:rFonts w:ascii="Times New Roman" w:hAnsi="Times New Roman" w:cs="Times New Roman"/>
            <w:sz w:val="28"/>
            <w:szCs w:val="28"/>
          </w:rPr>
          <w:t>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0194A">
        <w:rPr>
          <w:rFonts w:ascii="Times New Roman" w:hAnsi="Times New Roman" w:cs="Times New Roman"/>
          <w:b/>
          <w:sz w:val="28"/>
          <w:szCs w:val="28"/>
        </w:rPr>
        <w:t xml:space="preserve"> 2)</w:t>
      </w:r>
      <w:smartTag w:uri="urn:schemas-microsoft-com:office:smarttags" w:element="metricconverter">
        <w:smartTagPr>
          <w:attr w:name="ProductID" w:val="1500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1500 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;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3)</w:t>
      </w:r>
      <w:smartTag w:uri="urn:schemas-microsoft-com:office:smarttags" w:element="metricconverter">
        <w:smartTagPr>
          <w:attr w:name="ProductID" w:val="2000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2000 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;    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smartTag w:uri="urn:schemas-microsoft-com:office:smarttags" w:element="metricconverter">
        <w:smartTagPr>
          <w:attr w:name="ProductID" w:val="2500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2500 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 ;      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5)</w:t>
      </w:r>
      <w:smartTag w:uri="urn:schemas-microsoft-com:office:smarttags" w:element="metricconverter">
        <w:smartTagPr>
          <w:attr w:name="ProductID" w:val="3000 м"/>
        </w:smartTagPr>
        <w:r w:rsidRPr="0040194A">
          <w:rPr>
            <w:rFonts w:ascii="Times New Roman" w:hAnsi="Times New Roman" w:cs="Times New Roman"/>
            <w:sz w:val="28"/>
            <w:szCs w:val="28"/>
          </w:rPr>
          <w:t>3000 м</w:t>
        </w:r>
      </w:smartTag>
      <w:r w:rsidRPr="004019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40194A">
        <w:rPr>
          <w:rFonts w:ascii="Times New Roman" w:hAnsi="Times New Roman" w:cs="Times New Roman"/>
          <w:sz w:val="28"/>
          <w:szCs w:val="28"/>
        </w:rPr>
        <w:t xml:space="preserve">По двум катушкам индуктивности 0,4 Гн и 0,5 Гн текут токи 1А и 2 </w:t>
      </w:r>
      <w:proofErr w:type="gramStart"/>
      <w:r w:rsidRPr="0040194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0194A">
        <w:rPr>
          <w:rFonts w:ascii="Times New Roman" w:hAnsi="Times New Roman" w:cs="Times New Roman"/>
          <w:sz w:val="28"/>
          <w:szCs w:val="28"/>
        </w:rPr>
        <w:t xml:space="preserve"> соответственно. Определить взаимную индуктивность этих контуров, если полная магнитная энергия этих токов равна 1,4 Дж.</w:t>
      </w:r>
    </w:p>
    <w:p w:rsidR="000C2F11" w:rsidRPr="0040194A" w:rsidRDefault="000C2F11" w:rsidP="000C2F11">
      <w:pPr>
        <w:jc w:val="both"/>
        <w:rPr>
          <w:rFonts w:ascii="Times New Roman" w:hAnsi="Times New Roman" w:cs="Times New Roman"/>
          <w:sz w:val="28"/>
          <w:szCs w:val="28"/>
        </w:rPr>
      </w:pPr>
      <w:r w:rsidRPr="0040194A">
        <w:rPr>
          <w:rFonts w:ascii="Times New Roman" w:hAnsi="Times New Roman" w:cs="Times New Roman"/>
          <w:b/>
          <w:sz w:val="28"/>
          <w:szCs w:val="28"/>
        </w:rPr>
        <w:t xml:space="preserve">1)   </w:t>
      </w:r>
      <w:r w:rsidRPr="0040194A">
        <w:rPr>
          <w:rFonts w:ascii="Times New Roman" w:hAnsi="Times New Roman" w:cs="Times New Roman"/>
          <w:sz w:val="28"/>
          <w:szCs w:val="28"/>
        </w:rPr>
        <w:t xml:space="preserve">1 Гн;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2)</w:t>
      </w:r>
      <w:r w:rsidRPr="0040194A">
        <w:rPr>
          <w:rFonts w:ascii="Times New Roman" w:hAnsi="Times New Roman" w:cs="Times New Roman"/>
          <w:sz w:val="28"/>
          <w:szCs w:val="28"/>
        </w:rPr>
        <w:t xml:space="preserve"> 2 Гн;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 xml:space="preserve"> 3)</w:t>
      </w:r>
      <w:r w:rsidRPr="0040194A">
        <w:rPr>
          <w:rFonts w:ascii="Times New Roman" w:hAnsi="Times New Roman" w:cs="Times New Roman"/>
          <w:sz w:val="28"/>
          <w:szCs w:val="28"/>
        </w:rPr>
        <w:t xml:space="preserve"> 5 10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40194A">
        <w:rPr>
          <w:rFonts w:ascii="Times New Roman" w:hAnsi="Times New Roman" w:cs="Times New Roman"/>
          <w:sz w:val="28"/>
          <w:szCs w:val="28"/>
        </w:rPr>
        <w:t xml:space="preserve"> Гн;   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4)</w:t>
      </w:r>
      <w:r w:rsidRPr="0040194A">
        <w:rPr>
          <w:rFonts w:ascii="Times New Roman" w:hAnsi="Times New Roman" w:cs="Times New Roman"/>
          <w:sz w:val="28"/>
          <w:szCs w:val="28"/>
        </w:rPr>
        <w:t xml:space="preserve"> 1 10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40194A">
        <w:rPr>
          <w:rFonts w:ascii="Times New Roman" w:hAnsi="Times New Roman" w:cs="Times New Roman"/>
          <w:sz w:val="28"/>
          <w:szCs w:val="28"/>
        </w:rPr>
        <w:t xml:space="preserve"> Гн;       </w:t>
      </w:r>
      <w:r w:rsidRPr="0040194A">
        <w:rPr>
          <w:rFonts w:ascii="Times New Roman" w:hAnsi="Times New Roman" w:cs="Times New Roman"/>
          <w:b/>
          <w:sz w:val="28"/>
          <w:szCs w:val="28"/>
        </w:rPr>
        <w:t>5)</w:t>
      </w:r>
      <w:r w:rsidRPr="0040194A">
        <w:rPr>
          <w:rFonts w:ascii="Times New Roman" w:hAnsi="Times New Roman" w:cs="Times New Roman"/>
          <w:sz w:val="28"/>
          <w:szCs w:val="28"/>
        </w:rPr>
        <w:t xml:space="preserve"> 5 10</w:t>
      </w:r>
      <w:r w:rsidRPr="0040194A">
        <w:rPr>
          <w:rFonts w:ascii="Times New Roman" w:hAnsi="Times New Roman" w:cs="Times New Roman"/>
          <w:sz w:val="28"/>
          <w:szCs w:val="28"/>
          <w:vertAlign w:val="superscript"/>
        </w:rPr>
        <w:t>-2</w:t>
      </w:r>
      <w:r w:rsidRPr="0040194A">
        <w:rPr>
          <w:rFonts w:ascii="Times New Roman" w:hAnsi="Times New Roman" w:cs="Times New Roman"/>
          <w:sz w:val="28"/>
          <w:szCs w:val="28"/>
        </w:rPr>
        <w:t xml:space="preserve"> Гн.</w:t>
      </w:r>
    </w:p>
    <w:p w:rsidR="000C2F11" w:rsidRPr="00FF46F9" w:rsidRDefault="000C2F11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F46F9">
        <w:rPr>
          <w:rFonts w:ascii="Times New Roman" w:hAnsi="Times New Roman" w:cs="Times New Roman"/>
          <w:b/>
          <w:bCs/>
          <w:sz w:val="24"/>
          <w:szCs w:val="24"/>
        </w:rPr>
        <w:t>Тест №  ____                                        ___________________________</w:t>
      </w: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>Подпись преподавателя</w:t>
      </w: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 xml:space="preserve">             факультет, курс, группа</w:t>
      </w: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F46F9" w:rsidRPr="00FF46F9" w:rsidRDefault="00FF46F9" w:rsidP="00FF46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>фамилия, имя отчество студента</w:t>
      </w:r>
    </w:p>
    <w:p w:rsidR="00FF46F9" w:rsidRPr="00FF46F9" w:rsidRDefault="00FF46F9" w:rsidP="00FF46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456"/>
      </w:tblGrid>
      <w:tr w:rsidR="000C2F11" w:rsidRPr="00FF46F9" w:rsidTr="000C2F11">
        <w:tc>
          <w:tcPr>
            <w:tcW w:w="1242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0C2F11" w:rsidRPr="00FF46F9" w:rsidRDefault="000C2F11" w:rsidP="00FF46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C2F11" w:rsidRPr="00FF46F9" w:rsidTr="000C2F11">
        <w:tc>
          <w:tcPr>
            <w:tcW w:w="1242" w:type="dxa"/>
          </w:tcPr>
          <w:p w:rsidR="000C2F11" w:rsidRPr="00FF46F9" w:rsidRDefault="000C2F11" w:rsidP="00FF46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6F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0C2F11" w:rsidRPr="00FF46F9" w:rsidRDefault="000C2F11" w:rsidP="00FF46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6F9" w:rsidRPr="00FF46F9" w:rsidRDefault="00FF46F9" w:rsidP="00FF46F9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t>_________________                  __________            _____________________</w:t>
      </w:r>
    </w:p>
    <w:p w:rsidR="00FF46F9" w:rsidRPr="00FF46F9" w:rsidRDefault="00FF46F9" w:rsidP="00FF46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6F9">
        <w:rPr>
          <w:rFonts w:ascii="Times New Roman" w:hAnsi="Times New Roman" w:cs="Times New Roman"/>
          <w:sz w:val="24"/>
          <w:szCs w:val="24"/>
        </w:rPr>
        <w:lastRenderedPageBreak/>
        <w:t>Количество баллов                        оценка                подпись преподавателя</w:t>
      </w:r>
    </w:p>
    <w:p w:rsidR="00FF46F9" w:rsidRDefault="00FF46F9" w:rsidP="00FF46F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  <w:rPr>
          <w:iCs/>
          <w:sz w:val="28"/>
          <w:szCs w:val="28"/>
        </w:rPr>
      </w:pPr>
    </w:p>
    <w:p w:rsidR="00E659A8" w:rsidRPr="00E659A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6D4D1E" w:rsidRPr="002C333D" w:rsidRDefault="006D4D1E" w:rsidP="006D4D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Время проведения аттестации по тестированию предполагается 30-40 минут. Оценка знаний по результатам тестирования студентов проводится по следующим критериям:     </w:t>
      </w:r>
    </w:p>
    <w:p w:rsidR="006D4D1E" w:rsidRPr="002C333D" w:rsidRDefault="006D4D1E" w:rsidP="006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1. Набравшие за правильные ответы 8, 9, </w:t>
      </w:r>
      <w:r w:rsidR="000C2F11">
        <w:rPr>
          <w:rFonts w:ascii="Times New Roman" w:hAnsi="Times New Roman" w:cs="Times New Roman"/>
          <w:sz w:val="24"/>
          <w:szCs w:val="24"/>
        </w:rPr>
        <w:t>1</w:t>
      </w:r>
      <w:r w:rsidRPr="002C333D">
        <w:rPr>
          <w:rFonts w:ascii="Times New Roman" w:hAnsi="Times New Roman" w:cs="Times New Roman"/>
          <w:sz w:val="24"/>
          <w:szCs w:val="24"/>
        </w:rPr>
        <w:t xml:space="preserve">0 баллов из </w:t>
      </w:r>
      <w:r w:rsidR="000C2F11">
        <w:rPr>
          <w:rFonts w:ascii="Times New Roman" w:hAnsi="Times New Roman" w:cs="Times New Roman"/>
          <w:sz w:val="24"/>
          <w:szCs w:val="24"/>
        </w:rPr>
        <w:t>1</w:t>
      </w:r>
      <w:r w:rsidRPr="002C333D">
        <w:rPr>
          <w:rFonts w:ascii="Times New Roman" w:hAnsi="Times New Roman" w:cs="Times New Roman"/>
          <w:sz w:val="24"/>
          <w:szCs w:val="24"/>
        </w:rPr>
        <w:t>0 вопросов теста получают «отлично».</w:t>
      </w:r>
    </w:p>
    <w:p w:rsidR="006D4D1E" w:rsidRPr="002C333D" w:rsidRDefault="006D4D1E" w:rsidP="006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 xml:space="preserve">2. Набравшие за правильные ответы 5, </w:t>
      </w:r>
      <w:r w:rsidR="000C2F11">
        <w:rPr>
          <w:rFonts w:ascii="Times New Roman" w:hAnsi="Times New Roman" w:cs="Times New Roman"/>
          <w:sz w:val="24"/>
          <w:szCs w:val="24"/>
        </w:rPr>
        <w:t xml:space="preserve">6, </w:t>
      </w:r>
      <w:r w:rsidRPr="002C333D">
        <w:rPr>
          <w:rFonts w:ascii="Times New Roman" w:hAnsi="Times New Roman" w:cs="Times New Roman"/>
          <w:sz w:val="24"/>
          <w:szCs w:val="24"/>
        </w:rPr>
        <w:t xml:space="preserve">7 баллов из </w:t>
      </w:r>
      <w:r w:rsidR="000C2F11">
        <w:rPr>
          <w:rFonts w:ascii="Times New Roman" w:hAnsi="Times New Roman" w:cs="Times New Roman"/>
          <w:sz w:val="24"/>
          <w:szCs w:val="24"/>
        </w:rPr>
        <w:t>1</w:t>
      </w:r>
      <w:r w:rsidRPr="002C333D">
        <w:rPr>
          <w:rFonts w:ascii="Times New Roman" w:hAnsi="Times New Roman" w:cs="Times New Roman"/>
          <w:sz w:val="24"/>
          <w:szCs w:val="24"/>
        </w:rPr>
        <w:t>0 вопросов теста получают «хорошо».</w:t>
      </w:r>
    </w:p>
    <w:p w:rsidR="006D4D1E" w:rsidRPr="002C333D" w:rsidRDefault="006D4D1E" w:rsidP="006D4D1E">
      <w:pPr>
        <w:pStyle w:val="a9"/>
        <w:spacing w:after="0"/>
      </w:pPr>
      <w:r w:rsidRPr="002C333D">
        <w:t xml:space="preserve">3. Набравшие за правильные ответы </w:t>
      </w:r>
      <w:r w:rsidR="000C2F11">
        <w:t xml:space="preserve"> </w:t>
      </w:r>
      <w:r w:rsidRPr="002C333D">
        <w:t xml:space="preserve"> 4 из </w:t>
      </w:r>
      <w:r w:rsidR="000C2F11">
        <w:t>1</w:t>
      </w:r>
      <w:r w:rsidRPr="002C333D">
        <w:t>0 вопросов теста получают «удовлетворительно».</w:t>
      </w:r>
    </w:p>
    <w:p w:rsidR="006D4D1E" w:rsidRPr="002C333D" w:rsidRDefault="006D4D1E" w:rsidP="006D4D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333D">
        <w:rPr>
          <w:rFonts w:ascii="Times New Roman" w:hAnsi="Times New Roman" w:cs="Times New Roman"/>
          <w:sz w:val="24"/>
          <w:szCs w:val="24"/>
        </w:rPr>
        <w:t>4. Набравшие за правильные ответы ниже 2</w:t>
      </w:r>
      <w:r w:rsidR="000C2F11">
        <w:rPr>
          <w:rFonts w:ascii="Times New Roman" w:hAnsi="Times New Roman" w:cs="Times New Roman"/>
          <w:sz w:val="24"/>
          <w:szCs w:val="24"/>
        </w:rPr>
        <w:t>,3</w:t>
      </w:r>
      <w:r w:rsidRPr="002C333D">
        <w:rPr>
          <w:rFonts w:ascii="Times New Roman" w:hAnsi="Times New Roman" w:cs="Times New Roman"/>
          <w:sz w:val="24"/>
          <w:szCs w:val="24"/>
        </w:rPr>
        <w:t xml:space="preserve"> баллов из </w:t>
      </w:r>
      <w:r w:rsidR="000C2F11">
        <w:rPr>
          <w:rFonts w:ascii="Times New Roman" w:hAnsi="Times New Roman" w:cs="Times New Roman"/>
          <w:sz w:val="24"/>
          <w:szCs w:val="24"/>
        </w:rPr>
        <w:t>1</w:t>
      </w:r>
      <w:r w:rsidRPr="002C333D">
        <w:rPr>
          <w:rFonts w:ascii="Times New Roman" w:hAnsi="Times New Roman" w:cs="Times New Roman"/>
          <w:sz w:val="24"/>
          <w:szCs w:val="24"/>
        </w:rPr>
        <w:t xml:space="preserve">0 вопросов теста получают «неудовлетворительно». </w:t>
      </w:r>
    </w:p>
    <w:p w:rsidR="009129FC" w:rsidRDefault="009129FC" w:rsidP="009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29FC" w:rsidRDefault="009129FC" w:rsidP="009129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2.4 Контрольные вопросы по лабораторным работам </w:t>
      </w:r>
    </w:p>
    <w:p w:rsidR="009129FC" w:rsidRDefault="009129FC" w:rsidP="0091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FC" w:rsidRDefault="009129FC" w:rsidP="0091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затухающих колебаний</w:t>
      </w: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Контрольные вопросы</w:t>
      </w:r>
    </w:p>
    <w:p w:rsidR="009129FC" w:rsidRDefault="009129FC" w:rsidP="009129FC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ind w:left="259" w:hanging="235"/>
        <w:jc w:val="both"/>
        <w:rPr>
          <w:rFonts w:ascii="Times New Roman" w:hAnsi="Times New Roman"/>
          <w:spacing w:val="-2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называется колебательным движением? Дайте определение периода, частоты коле</w:t>
      </w:r>
      <w:r>
        <w:rPr>
          <w:rFonts w:ascii="Times New Roman" w:hAnsi="Times New Roman"/>
          <w:sz w:val="24"/>
          <w:szCs w:val="24"/>
        </w:rPr>
        <w:softHyphen/>
        <w:t>баний.</w:t>
      </w:r>
    </w:p>
    <w:p w:rsidR="009129FC" w:rsidRDefault="009129FC" w:rsidP="009129F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25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Какие колебания называются гармоническими? Напишите дифференциальное уравне</w:t>
      </w:r>
      <w:r>
        <w:rPr>
          <w:rFonts w:ascii="Times New Roman" w:hAnsi="Times New Roman"/>
          <w:sz w:val="24"/>
          <w:szCs w:val="24"/>
        </w:rPr>
        <w:softHyphen/>
        <w:t>ние гармонических колебаний.</w:t>
      </w:r>
    </w:p>
    <w:p w:rsidR="009129FC" w:rsidRDefault="009129FC" w:rsidP="009129F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6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Что такое затухающие колебания? Приведите дифференциальное уравнение затухаю</w:t>
      </w:r>
      <w:r>
        <w:rPr>
          <w:rFonts w:ascii="Times New Roman" w:hAnsi="Times New Roman"/>
          <w:sz w:val="24"/>
          <w:szCs w:val="24"/>
        </w:rPr>
        <w:softHyphen/>
        <w:t>щих колебаний для случая, когда сила трения пропорциональна скорости тела.</w:t>
      </w:r>
    </w:p>
    <w:p w:rsidR="009129FC" w:rsidRDefault="009129FC" w:rsidP="009129FC">
      <w:pPr>
        <w:widowControl w:val="0"/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4"/>
          <w:sz w:val="24"/>
          <w:szCs w:val="24"/>
        </w:rPr>
      </w:pPr>
      <w:r>
        <w:rPr>
          <w:rFonts w:ascii="Times New Roman" w:hAnsi="Times New Roman"/>
          <w:spacing w:val="-16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Каковы условия возникновения собственных колебаний?</w:t>
      </w:r>
    </w:p>
    <w:p w:rsidR="009129FC" w:rsidRDefault="009129FC" w:rsidP="009129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8"/>
          <w:sz w:val="24"/>
          <w:szCs w:val="24"/>
        </w:rPr>
      </w:pPr>
      <w:r>
        <w:rPr>
          <w:rFonts w:ascii="Times New Roman" w:hAnsi="Times New Roman"/>
          <w:spacing w:val="-14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Дайте определение декремента затухания, логарифмического декремента затухания.</w:t>
      </w:r>
    </w:p>
    <w:p w:rsidR="009129FC" w:rsidRDefault="009129FC" w:rsidP="009129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8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>Напишите закон убывания амплитуды колебаний при затухающих колебаниях</w:t>
      </w:r>
    </w:p>
    <w:p w:rsidR="009129FC" w:rsidRDefault="009129FC" w:rsidP="009129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 этом случае понимают термин "амплитуда".</w:t>
      </w:r>
    </w:p>
    <w:p w:rsidR="009129FC" w:rsidRDefault="009129FC" w:rsidP="009129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>При каком условии периодическое колебание переходит и затухающее?</w:t>
      </w:r>
    </w:p>
    <w:p w:rsidR="009129FC" w:rsidRDefault="009129FC" w:rsidP="009129FC">
      <w:pPr>
        <w:widowControl w:val="0"/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7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8.</w:t>
      </w:r>
      <w:r>
        <w:rPr>
          <w:rFonts w:ascii="Times New Roman" w:hAnsi="Times New Roman"/>
          <w:spacing w:val="-1"/>
          <w:sz w:val="24"/>
          <w:szCs w:val="24"/>
        </w:rPr>
        <w:t xml:space="preserve"> В чем состоит методика определения логарифмического декремента затухания в данной </w:t>
      </w:r>
      <w:r>
        <w:rPr>
          <w:rFonts w:ascii="Times New Roman" w:hAnsi="Times New Roman"/>
          <w:sz w:val="24"/>
          <w:szCs w:val="24"/>
        </w:rPr>
        <w:t>работе?</w:t>
      </w:r>
    </w:p>
    <w:p w:rsidR="009129FC" w:rsidRDefault="009129FC" w:rsidP="009129FC">
      <w:pPr>
        <w:shd w:val="clear" w:color="auto" w:fill="FFFFFF"/>
        <w:tabs>
          <w:tab w:val="left" w:pos="37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7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>Каким образом в настоящей работе происходит возбуждение колебаний в колебательном контуре? Поясните работу принципиальной блок-схемы установки на рис. 4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</w:rPr>
      </w:pPr>
      <w:r>
        <w:rPr>
          <w:b/>
        </w:rPr>
        <w:t xml:space="preserve">Тема 2. </w:t>
      </w:r>
      <w:r>
        <w:rPr>
          <w:b/>
          <w:bCs/>
          <w:iCs/>
        </w:rPr>
        <w:t>Изучение принципов работы полупроводникового транзистора</w:t>
      </w:r>
    </w:p>
    <w:p w:rsidR="009129FC" w:rsidRDefault="009129FC" w:rsidP="009129FC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spacing w:val="20"/>
          <w:sz w:val="24"/>
          <w:szCs w:val="24"/>
        </w:rPr>
      </w:pPr>
    </w:p>
    <w:p w:rsidR="009129FC" w:rsidRDefault="009129FC" w:rsidP="009129FC">
      <w:pPr>
        <w:tabs>
          <w:tab w:val="left" w:pos="600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0"/>
          <w:sz w:val="24"/>
          <w:szCs w:val="24"/>
        </w:rPr>
        <w:t>Контрольные вопросы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 Что такое p-n переход? Какими свойствами он обладает?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Что такое база, эмиттер, коллектор?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 Какие физические процессы лежат в основе работы транзистора?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Какие свойства транзистора позволяют использовать его для усиления электрических сигналов?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  Что такое коэффициент усиления по току? Как он определяется?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  Какие характеристики транзистора определяют его основные свойства?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  Что такое инжекция носителей тока?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В какой области биполярного транзистора происходит инжекция носителей тока?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Что означает термин «биполярный транзистор»? Какие еще типы транзисторов вы знаете?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10. Какую роль играют электроны в работе </w:t>
      </w:r>
      <w:r>
        <w:rPr>
          <w:rFonts w:ascii="Times New Roman" w:hAnsi="Times New Roman"/>
          <w:bCs/>
          <w:i/>
          <w:sz w:val="24"/>
          <w:szCs w:val="24"/>
        </w:rPr>
        <w:t>p-n-p</w:t>
      </w:r>
      <w:r>
        <w:rPr>
          <w:rFonts w:ascii="Times New Roman" w:hAnsi="Times New Roman"/>
          <w:bCs/>
          <w:sz w:val="24"/>
          <w:szCs w:val="24"/>
        </w:rPr>
        <w:t xml:space="preserve"> транзистора?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Какую роль играют дырки в работе </w:t>
      </w:r>
      <w:r>
        <w:rPr>
          <w:rFonts w:ascii="Times New Roman" w:hAnsi="Times New Roman"/>
          <w:bCs/>
          <w:i/>
          <w:sz w:val="24"/>
          <w:szCs w:val="24"/>
        </w:rPr>
        <w:t>p-n-p</w:t>
      </w:r>
      <w:r>
        <w:rPr>
          <w:rFonts w:ascii="Times New Roman" w:hAnsi="Times New Roman"/>
          <w:bCs/>
          <w:sz w:val="24"/>
          <w:szCs w:val="24"/>
        </w:rPr>
        <w:t xml:space="preserve"> транзистора?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Что такое основные и неосновные носители тока в полупроводниках?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13. Какие носители тока инжектируются в базу в </w:t>
      </w:r>
      <w:r>
        <w:rPr>
          <w:rFonts w:ascii="Times New Roman" w:hAnsi="Times New Roman"/>
          <w:bCs/>
          <w:i/>
          <w:sz w:val="24"/>
          <w:szCs w:val="24"/>
        </w:rPr>
        <w:t>p-n-p</w:t>
      </w:r>
      <w:r>
        <w:rPr>
          <w:rFonts w:ascii="Times New Roman" w:hAnsi="Times New Roman"/>
          <w:bCs/>
          <w:sz w:val="24"/>
          <w:szCs w:val="24"/>
        </w:rPr>
        <w:t xml:space="preserve"> транзисторе и </w:t>
      </w:r>
      <w:r>
        <w:rPr>
          <w:rFonts w:ascii="Times New Roman" w:hAnsi="Times New Roman"/>
          <w:bCs/>
          <w:i/>
          <w:sz w:val="24"/>
          <w:szCs w:val="24"/>
        </w:rPr>
        <w:t>n-p-n</w:t>
      </w:r>
      <w:r>
        <w:rPr>
          <w:rFonts w:ascii="Times New Roman" w:hAnsi="Times New Roman"/>
          <w:bCs/>
          <w:sz w:val="24"/>
          <w:szCs w:val="24"/>
        </w:rPr>
        <w:t xml:space="preserve"> транзисторе?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Какие физические процессы происходят в базовой области транзистора после инжекции туда неосновных носителей тока?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15. Объясните принцип работы схемы для снятия характеристик транзистора с помощью электронного осциллографа.</w:t>
      </w:r>
    </w:p>
    <w:p w:rsidR="009129FC" w:rsidRDefault="009129FC" w:rsidP="009129FC">
      <w:pPr>
        <w:pStyle w:val="Style34"/>
        <w:widowControl/>
        <w:spacing w:line="240" w:lineRule="auto"/>
        <w:ind w:firstLine="0"/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  <w:bCs/>
        </w:rPr>
      </w:pPr>
      <w:r>
        <w:rPr>
          <w:b/>
        </w:rPr>
        <w:t xml:space="preserve">Тема 3. </w:t>
      </w:r>
      <w:r>
        <w:rPr>
          <w:b/>
          <w:bCs/>
        </w:rPr>
        <w:t>Изучение электростатического поля Эквипотенциальные поверхности</w:t>
      </w:r>
    </w:p>
    <w:p w:rsidR="009129FC" w:rsidRDefault="009129FC" w:rsidP="009129F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9FC" w:rsidRDefault="009129FC" w:rsidP="009129FC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электрическое поле. Каковы его свойства?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поля называются потенциальными? Как записать условие потенциального характера поля.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потенциал? Разность потенциалов? Каков  их смысл?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определяется и какой смысл имеет электрический вектор Е? Как он связан с потенциалом?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собой представляет градиент потенциала? Чему равен его модуль, проекции? Куда он направлен?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поле постоянного тока является потенциальным?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отличаются электростатическое поле и поле постоянного тока?</w:t>
      </w:r>
    </w:p>
    <w:p w:rsidR="009129FC" w:rsidRDefault="009129FC" w:rsidP="009129FC">
      <w:pPr>
        <w:numPr>
          <w:ilvl w:val="0"/>
          <w:numId w:val="12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Доказать, что силовые линии перпендикулярны к эквипотенциальным поверхностям.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bCs/>
          <w:sz w:val="28"/>
          <w:szCs w:val="28"/>
        </w:rPr>
      </w:pPr>
    </w:p>
    <w:p w:rsidR="009129FC" w:rsidRDefault="009129FC" w:rsidP="009129F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4.Изучение полупроводниковых выпрямителей транзистора</w:t>
      </w: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9129FC" w:rsidRDefault="009129FC" w:rsidP="009129FC">
      <w:pPr>
        <w:pStyle w:val="a9"/>
        <w:spacing w:after="0"/>
        <w:jc w:val="both"/>
      </w:pPr>
      <w:r>
        <w:t>1. Объясните принцип действие выпрямителей.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Какие существуют схемы выпрямителей?</w:t>
      </w:r>
    </w:p>
    <w:p w:rsidR="009129FC" w:rsidRDefault="009129FC" w:rsidP="009129FC">
      <w:pPr>
        <w:pStyle w:val="a9"/>
        <w:spacing w:after="0"/>
        <w:jc w:val="both"/>
      </w:pPr>
      <w:r>
        <w:t>3. Пояснить работу сглаживающего фильтра в вентиле.</w:t>
      </w:r>
    </w:p>
    <w:p w:rsidR="009129FC" w:rsidRDefault="009129FC" w:rsidP="009129FC">
      <w:pPr>
        <w:pStyle w:val="a9"/>
        <w:spacing w:after="0"/>
        <w:jc w:val="both"/>
      </w:pPr>
      <w:r>
        <w:t xml:space="preserve">4. Почему уменьшаются пульсации выпрямленного напряжения при включении емкостного или индуктивного фильтра? </w:t>
      </w:r>
    </w:p>
    <w:p w:rsidR="009129FC" w:rsidRDefault="009129FC" w:rsidP="009129FC">
      <w:pPr>
        <w:pStyle w:val="a9"/>
        <w:spacing w:after="0"/>
        <w:jc w:val="both"/>
      </w:pPr>
      <w:r>
        <w:t xml:space="preserve">5. Достоинства и недостатки разных типов фильтров. </w:t>
      </w:r>
    </w:p>
    <w:p w:rsidR="009129FC" w:rsidRDefault="009129FC" w:rsidP="009129FC">
      <w:pPr>
        <w:pStyle w:val="a9"/>
        <w:spacing w:after="0"/>
        <w:jc w:val="both"/>
      </w:pPr>
      <w:r>
        <w:t xml:space="preserve">6. Что такое коэффициент пульсаций и коэффициент сглаживания? </w:t>
      </w:r>
    </w:p>
    <w:p w:rsidR="009129FC" w:rsidRDefault="009129FC" w:rsidP="009129FC">
      <w:pPr>
        <w:pStyle w:val="a9"/>
        <w:spacing w:after="0"/>
        <w:jc w:val="both"/>
      </w:pPr>
      <w:r>
        <w:t xml:space="preserve">7. По каким критериям осуществляется выбор вентилей? </w:t>
      </w:r>
    </w:p>
    <w:p w:rsidR="009129FC" w:rsidRDefault="009129FC" w:rsidP="009129FC">
      <w:pPr>
        <w:pStyle w:val="a9"/>
        <w:spacing w:after="0"/>
        <w:jc w:val="both"/>
      </w:pPr>
      <w:r>
        <w:t>8. Как изменится форма напряжения на нагрузке при пробое одного вентиля в исследуемых выпрямителях?</w:t>
      </w:r>
    </w:p>
    <w:p w:rsidR="009129FC" w:rsidRDefault="009129FC" w:rsidP="009129FC">
      <w:pPr>
        <w:pStyle w:val="a9"/>
        <w:spacing w:after="0"/>
        <w:jc w:val="both"/>
      </w:pPr>
      <w:r>
        <w:t>9. Поясните работу схемы рис. 9 для изучения полупроводниковых выпрямителей.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</w:rPr>
      </w:pPr>
      <w:r>
        <w:rPr>
          <w:b/>
        </w:rPr>
        <w:t>Тема 5. Фотоэффект</w:t>
      </w: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  вопросы.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Квантовая теория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света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Фотон, энергия.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Виды фотоэффекта.  Законы внешнего фотоэффекта.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Дать понятие селективного фотоэффекта.  При каких условиях он наблюдается?</w:t>
      </w:r>
    </w:p>
    <w:p w:rsidR="009129FC" w:rsidRDefault="009129FC" w:rsidP="009129F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Что такое задерживающий потенциал? Показать, что величина задерживающего потенциала не зависит от интенсивности падающего света. 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 Объяснить устройство фотоэлементов.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Понятие многофотонного поглощения.  Смещение  ”красной границы” фотоэффекта.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Интегральная и спектральная чувствительности фотоэлемента.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</w:rPr>
      </w:pPr>
      <w:r>
        <w:rPr>
          <w:b/>
        </w:rPr>
        <w:t>Тема 6. Изучение зонной пластинки</w:t>
      </w: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чем заключается принцип Гюйгенса-Френеля?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чем состоит сущность метода зон Френеля?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Доказать, что площади зон Френеля не зависят от номера зон.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При каких допущениях это утверждение справедливо?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Объяснить принцип работы зонной пластинки. Почему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зонннойплас-тинки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множество фокусов? 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Вывести выражение (8). 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Чем отличается принцип работы вогнутой отражательной зонной пластинки от зонной пластинки, работающей в проходящем свете?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</w:rPr>
      </w:pPr>
      <w:r>
        <w:rPr>
          <w:b/>
        </w:rPr>
        <w:t>Тема 7. Изучение явлений дифракции света на круглых и прямоугольных отверстиях и дисках (дифракция Френеля и Фраунгофера).</w:t>
      </w: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29FC" w:rsidRDefault="009129FC" w:rsidP="009129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Контрольные вопросы.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чем состоит сущность явления дифракции света? Сформулировать принцип Гюйгенса-Френеля.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Чем отличается дифракция Фраунгофера от дифракции Френеля? Нарисовать и объяснить оптическую схему установки для наблюдения дифракции Фраунгофера.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требования предъявляются к источнику света для наблюдения дифракционных явлений?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чем состоит принцип Бабине?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Объяснить характер дифракционной картины на прямоугольном отверстии.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Почему при количественном исследовании дифракции на круглом отверстии используется  сразу много  беспорядочно расположенных круглых отверстий одного размера?</w:t>
      </w:r>
    </w:p>
    <w:p w:rsidR="009129FC" w:rsidRDefault="009129FC" w:rsidP="009129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 чем состоит сущность метода зон Френеля?</w:t>
      </w:r>
    </w:p>
    <w:p w:rsidR="009129FC" w:rsidRDefault="009129FC" w:rsidP="009129FC">
      <w:pPr>
        <w:pStyle w:val="Style34"/>
        <w:widowControl/>
        <w:spacing w:line="240" w:lineRule="auto"/>
        <w:ind w:firstLine="0"/>
        <w:rPr>
          <w:sz w:val="28"/>
          <w:szCs w:val="28"/>
        </w:rPr>
      </w:pPr>
    </w:p>
    <w:p w:rsidR="009129FC" w:rsidRDefault="009129FC" w:rsidP="009129FC">
      <w:pPr>
        <w:pStyle w:val="Style34"/>
        <w:widowControl/>
        <w:spacing w:line="240" w:lineRule="auto"/>
        <w:ind w:firstLine="0"/>
        <w:rPr>
          <w:b/>
        </w:rPr>
      </w:pPr>
      <w:r>
        <w:rPr>
          <w:b/>
        </w:rPr>
        <w:t>Тема 8. Изучение законов теплового излучения.</w:t>
      </w:r>
    </w:p>
    <w:p w:rsidR="009129FC" w:rsidRDefault="009129FC" w:rsidP="009129FC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Контрольные  вопросы</w:t>
      </w:r>
    </w:p>
    <w:p w:rsidR="009129FC" w:rsidRDefault="009129FC" w:rsidP="009129FC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 основных  характеристик  теплового  излучения.</w:t>
      </w:r>
    </w:p>
    <w:p w:rsidR="009129FC" w:rsidRDefault="009129FC" w:rsidP="009129FC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Основные  законы  теплового  излучения  абсолютно  черного  тела.</w:t>
      </w:r>
    </w:p>
    <w:p w:rsidR="009129FC" w:rsidRDefault="009129FC" w:rsidP="009129FC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Классическая  и  квантовая  теории  теплового  излучения.</w:t>
      </w:r>
    </w:p>
    <w:p w:rsidR="009129FC" w:rsidRDefault="009129FC" w:rsidP="009129FC">
      <w:pPr>
        <w:pStyle w:val="af0"/>
        <w:numPr>
          <w:ilvl w:val="0"/>
          <w:numId w:val="13"/>
        </w:num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Яркостная  и  цветовая  температуры</w:t>
      </w:r>
      <w:r>
        <w:rPr>
          <w:sz w:val="24"/>
          <w:szCs w:val="24"/>
          <w:lang w:val="en-US"/>
        </w:rPr>
        <w:t>.</w:t>
      </w:r>
    </w:p>
    <w:p w:rsidR="009129FC" w:rsidRDefault="009129FC" w:rsidP="009129FC">
      <w:pPr>
        <w:pStyle w:val="af0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Устройство  и  работа  оптического  пирометра  с  исчезающей  нитью.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Критерии оценок на </w:t>
      </w:r>
      <w:proofErr w:type="spellStart"/>
      <w:r>
        <w:t>физпрактикуме</w:t>
      </w:r>
      <w:proofErr w:type="spellEnd"/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Ответы на все вопросы оцениваются максимум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rPr>
          <w:b/>
        </w:rPr>
        <w:t>100 баллами.</w:t>
      </w:r>
      <w:r>
        <w:t xml:space="preserve"> Критерии оценок следующие: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100 баллов</w:t>
      </w:r>
      <w: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90 баллов</w:t>
      </w:r>
      <w: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80 баллов</w:t>
      </w:r>
      <w:r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70 баллов</w:t>
      </w:r>
      <w:r>
        <w:t xml:space="preserve"> - студент хорошо понимает пройденный материал, но не может теоретически обосновывать некоторые выводы.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60 баллов</w:t>
      </w:r>
      <w:r>
        <w:t xml:space="preserve"> - студент отвечает в основном правильно, но чувствуется механическое </w:t>
      </w:r>
      <w:r>
        <w:lastRenderedPageBreak/>
        <w:t xml:space="preserve">заучивание материала.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50 баллов</w:t>
      </w:r>
      <w:r>
        <w:t xml:space="preserve"> - в ответе студента имеются существенные недостатки, материал охвачен «</w:t>
      </w:r>
      <w:proofErr w:type="spellStart"/>
      <w:r>
        <w:t>половинчато</w:t>
      </w:r>
      <w:proofErr w:type="spellEnd"/>
      <w:r>
        <w:t xml:space="preserve">», в рассуждениях допускаются ошибки.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40 баллов</w:t>
      </w:r>
      <w:r>
        <w:t xml:space="preserve"> - ответ студента правилен лишь частично, при разъяснении материала допускаются серьезные ошибки.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20-30 баллов</w:t>
      </w:r>
      <w:r>
        <w:t xml:space="preserve"> - студент имеет общее представление о теме, но не умеет логически обосновать свои мысли.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10 баллов</w:t>
      </w:r>
      <w:r>
        <w:t xml:space="preserve"> - студент имеет лишь частичное представление о теме.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− </w:t>
      </w:r>
      <w:r>
        <w:rPr>
          <w:b/>
        </w:rPr>
        <w:t>0 баллов</w:t>
      </w:r>
      <w:r>
        <w:t xml:space="preserve"> – нет ответа.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Эти критерии носят в основном ориентировочный характер. Если в билете имеются задачи, они могут быть более четкими. 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>Шкала диапазона для перевода рейтингового балла в «5»-бальную систему: «0 – 50» баллов – не зачтено</w:t>
      </w:r>
    </w:p>
    <w:p w:rsidR="009129FC" w:rsidRDefault="009129FC" w:rsidP="009129FC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«51 – 100» баллов – удовлетворительно </w:t>
      </w:r>
    </w:p>
    <w:p w:rsidR="009129FC" w:rsidRDefault="009129FC" w:rsidP="00912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E40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129FC" w:rsidRDefault="009129FC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9A8" w:rsidRPr="00F44E28" w:rsidRDefault="00F44E28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2.4 </w:t>
      </w:r>
      <w:r w:rsidR="00E659A8" w:rsidRPr="00F44E28">
        <w:rPr>
          <w:rFonts w:ascii="Times New Roman" w:hAnsi="Times New Roman" w:cs="Times New Roman"/>
          <w:b/>
          <w:bCs/>
          <w:sz w:val="24"/>
          <w:szCs w:val="24"/>
        </w:rPr>
        <w:t>Темы рефератов, докладов</w:t>
      </w:r>
    </w:p>
    <w:p w:rsidR="00D72C14" w:rsidRPr="00F44E28" w:rsidRDefault="00D72C1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72C14" w:rsidRPr="00F44E28" w:rsidRDefault="00D72C14" w:rsidP="00045E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Электричество и магнетизм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Закон Кулона, его экспериментальная проверка и дифференциальная трактовка.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Напряженность электрического поля. Принцип суперпозиции. Поток вектора. Теорема Остроградского – Гаусса. 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Потенциальность электростатического поля. Математический критерий потенциальности поля. Скалярный потенциал, его нормировка.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Потенциал поля распределенных зарядов. Нахождение потенциала по заданной напряженности поля.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Поле на поверхности и внутри проводника. Влияние кривизны поверхности на характер распределения зарядов на поверхности. Металлический экран.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Потенциал проводника. Емкость уединенного проводника. Емкостные коэффициенты. Емкость конденсаторов, их соединение.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Поляризация диэлектриков. Вектор поляризации. Электростатическая теорема Гаусса при наличии диэлектриков.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Векторы </w:t>
      </w:r>
      <w:r w:rsidRPr="00F44E28">
        <w:rPr>
          <w:position w:val="-4"/>
        </w:rPr>
        <w:object w:dxaOrig="240" w:dyaOrig="320">
          <v:shape id="_x0000_i1047" type="#_x0000_t75" style="width:11.8pt;height:16.1pt" o:ole="" fillcolor="window">
            <v:imagedata r:id="rId50" o:title=""/>
          </v:shape>
          <o:OLEObject Type="Embed" ProgID="Equation.3" ShapeID="_x0000_i1047" DrawAspect="Content" ObjectID="_1735986594" r:id="rId51"/>
        </w:object>
      </w:r>
      <w:r w:rsidRPr="00F44E28">
        <w:t xml:space="preserve"> и </w:t>
      </w:r>
      <w:r w:rsidRPr="00F44E28">
        <w:rPr>
          <w:position w:val="-4"/>
        </w:rPr>
        <w:object w:dxaOrig="260" w:dyaOrig="320">
          <v:shape id="_x0000_i1048" type="#_x0000_t75" style="width:12.9pt;height:16.1pt" o:ole="" fillcolor="window">
            <v:imagedata r:id="rId52" o:title=""/>
          </v:shape>
          <o:OLEObject Type="Embed" ProgID="Equation.3" ShapeID="_x0000_i1048" DrawAspect="Content" ObjectID="_1735986595" r:id="rId53"/>
        </w:object>
      </w:r>
      <w:r w:rsidRPr="00F44E28">
        <w:t xml:space="preserve">в диэлектрике. Преломление линий </w:t>
      </w:r>
      <w:r w:rsidRPr="00F44E28">
        <w:rPr>
          <w:position w:val="-4"/>
        </w:rPr>
        <w:object w:dxaOrig="240" w:dyaOrig="320">
          <v:shape id="_x0000_i1049" type="#_x0000_t75" style="width:11.8pt;height:16.1pt" o:ole="" fillcolor="window">
            <v:imagedata r:id="rId50" o:title=""/>
          </v:shape>
          <o:OLEObject Type="Embed" ProgID="Equation.3" ShapeID="_x0000_i1049" DrawAspect="Content" ObjectID="_1735986596" r:id="rId54"/>
        </w:object>
      </w:r>
      <w:r w:rsidRPr="00F44E28">
        <w:t xml:space="preserve"> и </w:t>
      </w:r>
      <w:r w:rsidRPr="00F44E28">
        <w:rPr>
          <w:position w:val="-4"/>
        </w:rPr>
        <w:object w:dxaOrig="260" w:dyaOrig="320">
          <v:shape id="_x0000_i1050" type="#_x0000_t75" style="width:12.9pt;height:16.1pt" o:ole="" fillcolor="window">
            <v:imagedata r:id="rId52" o:title=""/>
          </v:shape>
          <o:OLEObject Type="Embed" ProgID="Equation.3" ShapeID="_x0000_i1050" DrawAspect="Content" ObjectID="_1735986597" r:id="rId55"/>
        </w:object>
      </w:r>
      <w:r w:rsidRPr="00F44E28">
        <w:t xml:space="preserve"> на границе раздела диэлектриков. 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Собственная, взаимная и полная энергии электрических зарядов.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Объемная плотность энергии электрического поля. Выражение полной энергии через плотность энергии.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Силы в электрическом поле. Вычисление силы через выражение для энергии электростатического поля.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Диполь. Поле диполя. Диполь во внешнем электрическом поле. Поляризованный диэлектрик как совокупность диполей.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Локальное поле в диэлектриках его отличие от внешнего. Линейные изотропные диэлектрики. Поляризуемость молекул.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Неполярные диэлектрики, связь диэлектрической проницаемости с поляризуемостью молекул (уравнение Клаузиуса – Моссоти).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Полярные диэлектрики. Связь диэлектрической проницаемости с температурой.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Электрическое поле при наличии электрического тока. Сила тока, плотность тока, их связь с подвижностью носителей.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Закон Ома для участка цепи и всей цепи (в интегральной и дифференциальной формах).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lastRenderedPageBreak/>
        <w:t>Работа тока. Закон Джоуля – Ленца в интегральной и дифференциальной формах.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Линейные цепи. Правила Кирхгофа, их обоснование и применение.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Электропроводность металлов. Опыты Толмена - Стюарта. Классическая электронная теория.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Объяснения закона Ома и Джоуля Ленца классической электронной теорией. Удельная электропроводность. Недостатки классической электронной теории.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Элементы зонной теории проводимости. Металлы, полупроводники и диэлектрики. Уровень Ферми.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Собственные и примесные полупроводники. Зависимость электпроводимости полупроводников от температуры.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Контактная разность потенциалов, термо ЭДС. Термопара, термобатарея.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Электропроводность жидкостей. Коэффициент диссоциации и его зависимость от температуры. Закон Освальда. Закон Ома для электролитов.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 Электропроводность газов. Несамостоятельные и самостоятельные газовые разряды. Ионизация и рекомбинация. Переход несамостоятельного разряда в самостоятельный.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Методы регистрации и измерения магнитного поля. Вектор индукции магнитного поля.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Расчет магнитного поля по заданным токам. Закон Био-Савара-Лапласа. Поле движущихся зарядов.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Закон полного тока, его интегральное и дифференциальная формулировка.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Система единиц </w:t>
      </w:r>
      <w:r w:rsidRPr="00F44E28">
        <w:rPr>
          <w:lang w:val="en-US"/>
        </w:rPr>
        <w:t>CGSE</w:t>
      </w:r>
      <w:r w:rsidRPr="00F44E28">
        <w:t xml:space="preserve">, </w:t>
      </w:r>
      <w:r w:rsidRPr="00F44E28">
        <w:rPr>
          <w:lang w:val="en-US"/>
        </w:rPr>
        <w:t>CGSM</w:t>
      </w:r>
      <w:r w:rsidRPr="00F44E28">
        <w:t xml:space="preserve"> и СИ. Единицы  </w:t>
      </w:r>
      <w:r w:rsidRPr="00F44E28">
        <w:rPr>
          <w:lang w:val="en-US"/>
        </w:rPr>
        <w:t>I</w:t>
      </w:r>
      <w:r w:rsidRPr="00F44E28">
        <w:t xml:space="preserve">, </w:t>
      </w:r>
      <w:r w:rsidRPr="00F44E28">
        <w:rPr>
          <w:lang w:val="en-US"/>
        </w:rPr>
        <w:t>B</w:t>
      </w:r>
      <w:r w:rsidRPr="00F44E28">
        <w:t xml:space="preserve"> и Н в этих системах.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Поток вектора индукции магнитного поля. Работа проводника и контура с током в магнитном поле.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Магнитный момент контура с током. Магнитное поле магнитного момента. Действие магнитного поля на контур с током.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Магнетики. Вектор намагничивания, связь его с поверхностными токами. Природа поверхностных токов.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Векторы </w:t>
      </w:r>
      <w:r w:rsidRPr="00F44E28">
        <w:rPr>
          <w:position w:val="-4"/>
        </w:rPr>
        <w:object w:dxaOrig="240" w:dyaOrig="320">
          <v:shape id="_x0000_i1051" type="#_x0000_t75" style="width:11.8pt;height:16.1pt" o:ole="" fillcolor="window">
            <v:imagedata r:id="rId56" o:title=""/>
          </v:shape>
          <o:OLEObject Type="Embed" ProgID="Equation.3" ShapeID="_x0000_i1051" DrawAspect="Content" ObjectID="_1735986598" r:id="rId57"/>
        </w:object>
      </w:r>
      <w:r w:rsidRPr="00F44E28">
        <w:t xml:space="preserve"> и </w:t>
      </w:r>
      <w:r w:rsidRPr="00F44E28">
        <w:rPr>
          <w:position w:val="-4"/>
        </w:rPr>
        <w:object w:dxaOrig="279" w:dyaOrig="320">
          <v:shape id="_x0000_i1052" type="#_x0000_t75" style="width:13.95pt;height:16.1pt" o:ole="" fillcolor="window">
            <v:imagedata r:id="rId58" o:title=""/>
          </v:shape>
          <o:OLEObject Type="Embed" ProgID="Equation.3" ShapeID="_x0000_i1052" DrawAspect="Content" ObjectID="_1735986599" r:id="rId59"/>
        </w:object>
      </w:r>
      <w:r w:rsidRPr="00F44E28">
        <w:t>в магнетиках. Связь их с магнитной восприимчивостью и проницаемостью.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Преломление линий </w:t>
      </w:r>
      <w:r w:rsidRPr="00F44E28">
        <w:rPr>
          <w:position w:val="-4"/>
        </w:rPr>
        <w:object w:dxaOrig="240" w:dyaOrig="320">
          <v:shape id="_x0000_i1053" type="#_x0000_t75" style="width:11.8pt;height:16.1pt" o:ole="" fillcolor="window">
            <v:imagedata r:id="rId56" o:title=""/>
          </v:shape>
          <o:OLEObject Type="Embed" ProgID="Equation.3" ShapeID="_x0000_i1053" DrawAspect="Content" ObjectID="_1735986600" r:id="rId60"/>
        </w:object>
      </w:r>
      <w:r w:rsidRPr="00F44E28">
        <w:t xml:space="preserve"> и </w:t>
      </w:r>
      <w:r w:rsidRPr="00F44E28">
        <w:rPr>
          <w:position w:val="-4"/>
        </w:rPr>
        <w:object w:dxaOrig="279" w:dyaOrig="320">
          <v:shape id="_x0000_i1054" type="#_x0000_t75" style="width:13.95pt;height:16.1pt" o:ole="" fillcolor="window">
            <v:imagedata r:id="rId58" o:title=""/>
          </v:shape>
          <o:OLEObject Type="Embed" ProgID="Equation.3" ShapeID="_x0000_i1054" DrawAspect="Content" ObjectID="_1735986601" r:id="rId61"/>
        </w:object>
      </w:r>
      <w:r w:rsidRPr="00F44E28">
        <w:t>на границе раздела магнетиков.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Магнитное поле в магнетиках. Природа диа-, пара-, и ферромагнетизма.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Основной закон электромагнитной индукции (интегральное и дифференциальное представление). Правило Ленца.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Явление самоиндукции. ЭДС самоиндукции. Индуктивность контура. Единицы индуктивности.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Экстратоки замыкания и размыкания, их использование.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Взаимная индукция, взаимная индуктивность. Взаимная энергия токов.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Собственная, взаимная и полная энергия токов. Плотность энергии магнитного поля.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Силы в магнитном поле. Вычисление силы из выражения для энергии магнитного поля.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Вихревое электрическое поле. Первое основное положение теории Максвелла. Вихревые токи. Токи Фуко. Скин – эффект.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Второе основное положение теории Максвелла. Токи смещения. Плотность полного тока.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Уравнения Максвелла в интегральной и дифференциальной формах, их физический смысл.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 Собственные и затухающие электромагнитные колебания. Добротность контура.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Вынужденные электромагнитные колебания. Амплитуда и фаза вынужденных колебаний.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 xml:space="preserve">Переменный ток. </w:t>
      </w:r>
      <w:r w:rsidRPr="00F44E28">
        <w:rPr>
          <w:lang w:val="en-US"/>
        </w:rPr>
        <w:t>R</w:t>
      </w:r>
      <w:r w:rsidRPr="00F44E28">
        <w:t xml:space="preserve">, </w:t>
      </w:r>
      <w:r w:rsidRPr="00F44E28">
        <w:rPr>
          <w:lang w:val="en-US"/>
        </w:rPr>
        <w:t>L</w:t>
      </w:r>
      <w:r w:rsidRPr="00F44E28">
        <w:t xml:space="preserve"> и С в цепи переменного тока. Закон Ома в цепи переменного тока. Векторная диаграмма.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lastRenderedPageBreak/>
        <w:t>Мощность переменного тока. Коэффициент мощности. Эффективный ток.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Резонансные явления в цепях переменного тока. (Резонанс токов и напряжений).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Электромагнитные волны. Уравнение волны и волновое уравнение. Скорость распространения электромагнитных волн.</w:t>
      </w:r>
    </w:p>
    <w:p w:rsidR="00D72C14" w:rsidRPr="00F44E28" w:rsidRDefault="00D72C14" w:rsidP="00CD4270">
      <w:pPr>
        <w:pStyle w:val="a9"/>
        <w:numPr>
          <w:ilvl w:val="0"/>
          <w:numId w:val="6"/>
        </w:numPr>
        <w:spacing w:after="0"/>
        <w:jc w:val="both"/>
      </w:pPr>
      <w:r w:rsidRPr="00F44E28">
        <w:t>Свойства электромагнитных волн. Плотность энергии и плотность потока энергии электромагнитных волн. Вектор Пойтинга.</w:t>
      </w:r>
    </w:p>
    <w:p w:rsidR="00D72C14" w:rsidRPr="00F44E28" w:rsidRDefault="00D72C14" w:rsidP="00D72C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E28">
        <w:rPr>
          <w:rFonts w:ascii="Times New Roman" w:hAnsi="Times New Roman" w:cs="Times New Roman"/>
          <w:b/>
          <w:sz w:val="24"/>
          <w:szCs w:val="24"/>
        </w:rPr>
        <w:t>Оптика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Классическая электромагнитная теория света. Классификация электромагнитных волн. Шкала электромагнитных волн.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Источники света, их характеристики.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Уравнения Максвелла. Волновое уравнение.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Бегущие электромагнитные волны. Скорость света в однородных изотропных диэлектриках.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Плотность энергии и импульса электромагнитных волн. Вектор Умова-Пойтинга. Интенсивность света.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Давление света. Опыты Лебедева.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Модели оптического излучения. Волновые пучки и волновые пакеты. Монохроматические и квазимонохроматические волны, широкополосное излучение.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Фурье-анализ и Фурье-синтез волновых полей.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Спектральная плотность мощности. Соотношение между длительностью импульса и шириной спектра.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Интерференция монохроматических волн. Интерференция квазимонохроматического света. Функция видности.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Основные интерференционные схемы. Получение интерференционных картин делением волнового фронта (метод Юнга) и делением амплитуды (метод Френеля).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Полосы равной толщины и равного наклона. Интерферометр Майкельсона.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Кольца Ньютона в отраженном и проходящем свете.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Временная когерентность, время и длина когерентности;  спектральное и временное рассмотрение.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Взаимосвязь спектра и корреляционной функции. Понятие о Фурье-спектроскопии.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Пространственная когерентность. Интерферометр Юнга. Звездный интерферометр Майкельсона.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Радиус и степень пространственной когерентности, их оценка для полей тепловых источников и лазеров.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Методы повышения степени когерентности. Пространственные фильтры.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Суперпозиция многих волн с равными амплитудами. Интерферометр Фабри-Перо. Формула Эйри. Пластинка Люммера-Герке.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Стоячие световые волны. Опыты Винера.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Применение интерферометров в науке и технике: измерение малых смещений, рефрактометрия. Интерференционные фильтры и зеркала.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Явление дифракции. Принцип Гюйгенса-Френеля, его интегральная запись и трактовка. 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Зоны Френеля. Применение векторных диаграмм для анализа дифракционных картин.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 Зонные пластинки.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Дифракция на круглом отверстии и экране. Принцип Бабине. Ближняя и дальняя зоны дифракции. Дифракционная длина.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 Дифракция на краю полубесконечного экрана.  Спираль Корню. 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Приближение Френеля и приближение Фраунгофера. Пространственное преобразование Фурье.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lastRenderedPageBreak/>
        <w:t>Дифракционная картина в дальней зоне как Фурье-образ дифракционного объекта.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Угловой спектр, связь его ширины с размерами отверстия. Дифракция Фраунгофера на щели, на прямоугольном и круглом отверстиях.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Амплитудные и фазовые дифракционные решетки.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Дифракция на акустических волнах. Акустооптические модуляторы.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Спектральный анализ в оптике. Спектроскопия с пространственным разложением спектров.</w:t>
      </w:r>
    </w:p>
    <w:p w:rsidR="00D72C14" w:rsidRPr="00F44E28" w:rsidRDefault="00D72C14" w:rsidP="00CD4270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Спектральные приборы и их основные характеристики: аппаратная функция, угловая и линейная дисперсия, разрешающая способность, область дисперсии.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Дифракция волновых пучков. Дифракционная теория формирования изображений.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Роль </w:t>
      </w:r>
      <w:proofErr w:type="gramStart"/>
      <w:r w:rsidRPr="00F44E28">
        <w:rPr>
          <w:rFonts w:ascii="Times New Roman" w:hAnsi="Times New Roman" w:cs="Times New Roman"/>
          <w:sz w:val="24"/>
          <w:szCs w:val="24"/>
        </w:rPr>
        <w:t>дифракции  в</w:t>
      </w:r>
      <w:proofErr w:type="gramEnd"/>
      <w:r w:rsidRPr="00F44E28">
        <w:rPr>
          <w:rFonts w:ascii="Times New Roman" w:hAnsi="Times New Roman" w:cs="Times New Roman"/>
          <w:sz w:val="24"/>
          <w:szCs w:val="24"/>
        </w:rPr>
        <w:t xml:space="preserve"> приборах формирующих изображение: линзе, телескопе, микроскопе. </w:t>
      </w:r>
    </w:p>
    <w:p w:rsidR="00D72C14" w:rsidRPr="00F44E28" w:rsidRDefault="00D72C14" w:rsidP="00CD427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Специальные методы наблюдения фазовых объектов: метод фазового контраста, метод темного поля.</w:t>
      </w:r>
    </w:p>
    <w:p w:rsidR="00D72C14" w:rsidRPr="00F44E28" w:rsidRDefault="00D72C14" w:rsidP="00D72C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9A8" w:rsidRPr="00F44E28" w:rsidRDefault="00E659A8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iCs/>
          <w:sz w:val="24"/>
          <w:szCs w:val="24"/>
        </w:rPr>
        <w:t>Реферат</w:t>
      </w:r>
      <w:r w:rsidRPr="00F44E28">
        <w:rPr>
          <w:rFonts w:ascii="Times New Roman" w:hAnsi="Times New Roman" w:cs="Times New Roman"/>
          <w:sz w:val="24"/>
          <w:szCs w:val="24"/>
        </w:rPr>
        <w:t>— краткое изложение в письменном виде или в форме публикации доклада, содержания научного труда (трудов), литературы по теме. Работа над рефератом условно разделяется на выбор темы, подбор литературы, подготовку и защиту плана; написание теоретической части и всего текста с указанием библиографических данных используемых источников, подготовку доклада, выступление с ним.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Тематика рефератов полностью связана с основными вопросами изучаемого курса.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Тему реферата студенты выбирают самостоятельно, но если на одну тему претендует несколько студентов, на помощь приходит преподаватель. Список литературы к темам не дается, и студенты самостоятельно ведут библиографический поиск, причем им не рекомендуется ограничиваться университетской библиотекой.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Важно учитывать, что написание реферата требует от студентов определенных усилий и они нуждаются в постоянной помощи.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Особое внимание следует уделить подбору литературы, методике ее изучения с целью отбора и обработки собранного материала, обоснованию актуальности темы и теоретического уровня обоснованности используемых в качестве примеров фактов какой-либо деятельности.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Выбрав тему реферата, начав работу над литературой, необходимо составить план. Изучая литературу, продолжается обдумывание темы, осмысливание прочитанного, делаются выписки, сопоставляются точки зрения разных авторов и т.д. 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Реферативная работа сводится к тому, чтобы в ней выделились две взаимосвязанные стороны: во-первых, ее следует рассматривать как учебное задание, которое должен выполнить обучаемый, а во-вторых, как форму научной работы, творческого воображения при выполнении учебного задания. Наличие плана реферата позволяет контролировать ход работы, избежать формального переписывания текстов из первоисточников.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Оформление реферата включает титульный лист, оглавление и краткий список использованной литературы. Список использованной литературы размещается на последней странице рукописи или печатной форме реферата.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Реферат выполняется в письменной или печатной форме на белых листах формата А4 (210x297 мм). Шрифт TimesNewRoman, кегель 14, через 1,5 интервала при соблюдении следующих размеров текста: верхнее поле — </w:t>
      </w:r>
      <w:smartTag w:uri="urn:schemas-microsoft-com:office:smarttags" w:element="metricconverter">
        <w:smartTagPr>
          <w:attr w:name="ProductID" w:val="25 мм"/>
        </w:smartTagPr>
        <w:r w:rsidRPr="00F44E28">
          <w:rPr>
            <w:rFonts w:ascii="Times New Roman" w:hAnsi="Times New Roman" w:cs="Times New Roman"/>
            <w:sz w:val="24"/>
            <w:szCs w:val="24"/>
          </w:rPr>
          <w:t>25 мм</w:t>
        </w:r>
      </w:smartTag>
      <w:r w:rsidRPr="00F44E28">
        <w:rPr>
          <w:rFonts w:ascii="Times New Roman" w:hAnsi="Times New Roman" w:cs="Times New Roman"/>
          <w:sz w:val="24"/>
          <w:szCs w:val="24"/>
        </w:rPr>
        <w:t xml:space="preserve">, нижнее — </w:t>
      </w:r>
      <w:smartTag w:uri="urn:schemas-microsoft-com:office:smarttags" w:element="metricconverter">
        <w:smartTagPr>
          <w:attr w:name="ProductID" w:val="20 мм"/>
        </w:smartTagPr>
        <w:r w:rsidRPr="00F44E28">
          <w:rPr>
            <w:rFonts w:ascii="Times New Roman" w:hAnsi="Times New Roman" w:cs="Times New Roman"/>
            <w:sz w:val="24"/>
            <w:szCs w:val="24"/>
          </w:rPr>
          <w:t>20 мм</w:t>
        </w:r>
      </w:smartTag>
      <w:r w:rsidRPr="00F44E28">
        <w:rPr>
          <w:rFonts w:ascii="Times New Roman" w:hAnsi="Times New Roman" w:cs="Times New Roman"/>
          <w:sz w:val="24"/>
          <w:szCs w:val="24"/>
        </w:rPr>
        <w:t xml:space="preserve">, левое — </w:t>
      </w:r>
      <w:smartTag w:uri="urn:schemas-microsoft-com:office:smarttags" w:element="metricconverter">
        <w:smartTagPr>
          <w:attr w:name="ProductID" w:val="30 мм"/>
        </w:smartTagPr>
        <w:r w:rsidRPr="00F44E28">
          <w:rPr>
            <w:rFonts w:ascii="Times New Roman" w:hAnsi="Times New Roman" w:cs="Times New Roman"/>
            <w:sz w:val="24"/>
            <w:szCs w:val="24"/>
          </w:rPr>
          <w:t>30 мм</w:t>
        </w:r>
      </w:smartTag>
      <w:r w:rsidRPr="00F44E28">
        <w:rPr>
          <w:rFonts w:ascii="Times New Roman" w:hAnsi="Times New Roman" w:cs="Times New Roman"/>
          <w:sz w:val="24"/>
          <w:szCs w:val="24"/>
        </w:rPr>
        <w:t xml:space="preserve">, правое — </w:t>
      </w:r>
      <w:smartTag w:uri="urn:schemas-microsoft-com:office:smarttags" w:element="metricconverter">
        <w:smartTagPr>
          <w:attr w:name="ProductID" w:val="15 мм"/>
        </w:smartTagPr>
        <w:r w:rsidRPr="00F44E28">
          <w:rPr>
            <w:rFonts w:ascii="Times New Roman" w:hAnsi="Times New Roman" w:cs="Times New Roman"/>
            <w:sz w:val="24"/>
            <w:szCs w:val="24"/>
          </w:rPr>
          <w:t>15 мм</w:t>
        </w:r>
      </w:smartTag>
      <w:r w:rsidRPr="00F44E28">
        <w:rPr>
          <w:rFonts w:ascii="Times New Roman" w:hAnsi="Times New Roman" w:cs="Times New Roman"/>
          <w:sz w:val="24"/>
          <w:szCs w:val="24"/>
        </w:rPr>
        <w:t>. Нумерация страниц производится вверху листа, по центру. Титульный лист нумерации не подлежит.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lastRenderedPageBreak/>
        <w:t>Рефераты должны быть написаны простым, ясным языком, без претензий на наукообразность. Следует избегать сложных грамматических оборотов, непривычных терминов и символов. Если же такие термины и символы все-таки приводятся, то необходимо разъяснять их значение при первом упоминании в тексте реферата. Это правило касается и дипломных работ.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Объем реферата предполагает тщательный отбор информации, необходимой ддя краткого изложения вопроса.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Важнейший этап — редактирование готового текста реферата и подготовка к обсуждению. Обсуждение требует хорошей ориентации в материале темы, умения выделить главное, поставить дискуссионный вопрос, привлечь внимание слушателей к интересной литературе, логично и убедительно изложить свои мысли.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Рефераты обязательно подлежат защите. Процедура защиты начинается с определения оппонентов защищающего свою работу. Они стремятся дать основательный анализ работы студента, обращают внимание на положительные моменты и недостатки реферата, дают общую оценку содержанию, форме преподнесения материала, характеру использованной литературы. Иногда они дополняют тот или иной раздел реферата. Последнее особенно ценно, ибо говорит о глубоком знании студентом-оппонентом изучаемой проблемы. Обсуждение не ограничивается выслушиванием оппонентов. Другие студенты имеют право уточнить или опровергнуть какое-либо утверждение. Преподаватель предлагает любому студенту задать вопрос по существу доклада или попытаться подвести итог обсуждению.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iCs/>
          <w:sz w:val="24"/>
          <w:szCs w:val="24"/>
        </w:rPr>
        <w:t xml:space="preserve">Доклад — </w:t>
      </w:r>
      <w:r w:rsidRPr="00F44E28">
        <w:rPr>
          <w:rFonts w:ascii="Times New Roman" w:hAnsi="Times New Roman" w:cs="Times New Roman"/>
          <w:sz w:val="24"/>
          <w:szCs w:val="24"/>
        </w:rPr>
        <w:t>публичное сообщение, представляющее собой развернутое изложение на определенную тему. Это работа, требующая навыков работы с литературой. Студент должен не только выбрать тему доклада, исходя из своих интересов, но и суметь подобрать литературу, выбрать из нее наиболее существенное, переложить своими словами и изложить в определенной последовательности. Доклад должен быть с научным обоснованием, доказуем, связан с конкретными жизненными фактами, иметь иллюстративный материал. Количество привлекаемой литературы для доклада намного больше, чем в реферате, и сам объем работы гораздо шире и глубже.</w:t>
      </w:r>
    </w:p>
    <w:p w:rsidR="006D4D1E" w:rsidRPr="00F44E28" w:rsidRDefault="006D4D1E" w:rsidP="006D4D1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Необходимо, чтобы студент мог выступить на заседании кружка, на семинарском занятии. Написание доклада является достаточно сложной работой и требует уже сформировавшихся умений и навыков работы с литературой, особой мыслительной деятельности, знаний правил оформления.</w:t>
      </w:r>
    </w:p>
    <w:p w:rsidR="006D4D1E" w:rsidRPr="00F44E28" w:rsidRDefault="006D4D1E" w:rsidP="006D4D1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Доклад требует плана, по которому он выполняется. План должен быть предпослан самому содержанию и отражать его. Кроме того, студент, приступая к составлению доклада, должен иметь конспекты литературных источников по изучаемой проблеме. При оценке доклада учитываются его содержание, форма, а также и культура речи докладчика</w:t>
      </w:r>
    </w:p>
    <w:p w:rsidR="006D4D1E" w:rsidRPr="00F44E28" w:rsidRDefault="006D4D1E" w:rsidP="006D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D4D1E" w:rsidRPr="00E659A8" w:rsidRDefault="006D4D1E" w:rsidP="006D4D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659A8">
        <w:rPr>
          <w:rFonts w:ascii="Times New Roman" w:hAnsi="Times New Roman" w:cs="Times New Roman"/>
          <w:b/>
          <w:bCs/>
          <w:sz w:val="28"/>
          <w:szCs w:val="28"/>
        </w:rPr>
        <w:t>Критерии оценки: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Шкалы оценивания Критерии оценки реферата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Изложенное понимание реферата как целостного авторского текста </w:t>
      </w:r>
      <w:r w:rsidRPr="00E363BB">
        <w:rPr>
          <w:rFonts w:ascii="Times New Roman" w:hAnsi="Times New Roman" w:cs="Times New Roman"/>
          <w:sz w:val="24"/>
          <w:szCs w:val="24"/>
        </w:rPr>
        <w:t xml:space="preserve">определяет критерии его оценки: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новизна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текста;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выбора ис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точника;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степень раскрытия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сущности вопроса;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соблюдения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оформлению.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right="10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Новизна </w:t>
      </w:r>
      <w:proofErr w:type="gramStart"/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текста:</w:t>
      </w:r>
      <w:r w:rsidRPr="00E363BB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>) актуальность темы исследования; б) новизна и са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мостоятельность в постановке проблемы, формулирование нового аспекта известной проблемы в установлении новых связей (межпредметных, внутри-предметных, интеграционных); в) умение работать с исследованиями, крити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ческой литературой, систематизировать и структурировать материал;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г)яв-ленность авторской позиции,</w:t>
      </w:r>
      <w:r w:rsidRPr="00E363BB">
        <w:rPr>
          <w:rFonts w:ascii="Times New Roman" w:hAnsi="Times New Roman" w:cs="Times New Roman"/>
          <w:sz w:val="24"/>
          <w:szCs w:val="24"/>
        </w:rPr>
        <w:t xml:space="preserve"> </w:t>
      </w:r>
      <w:r w:rsidRPr="00E363BB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самостоятельность оценок и суждений;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д)сти-левое единство текста,</w:t>
      </w:r>
      <w:r w:rsidRPr="00E363BB">
        <w:rPr>
          <w:rFonts w:ascii="Times New Roman" w:hAnsi="Times New Roman" w:cs="Times New Roman"/>
          <w:sz w:val="24"/>
          <w:szCs w:val="24"/>
        </w:rPr>
        <w:t xml:space="preserve"> единство жанровых черт.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right="5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Степень раскрытия сущности вопроса: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плана теме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соответствие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содержания теме и плану реферата;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полнота и глубина</w:t>
      </w:r>
      <w:r w:rsidRPr="00E363BB">
        <w:rPr>
          <w:rFonts w:ascii="Times New Roman" w:hAnsi="Times New Roman" w:cs="Times New Roman"/>
          <w:sz w:val="24"/>
          <w:szCs w:val="24"/>
        </w:rPr>
        <w:t xml:space="preserve"> знаний по теме;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г) обоснованность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способов и методов работы с ма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териалом;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е) умение обобщать, делать выводы, сопоставлять</w:t>
      </w:r>
      <w:r w:rsidRPr="00E363BB">
        <w:rPr>
          <w:rFonts w:ascii="Times New Roman" w:hAnsi="Times New Roman" w:cs="Times New Roman"/>
          <w:sz w:val="24"/>
          <w:szCs w:val="24"/>
        </w:rPr>
        <w:t xml:space="preserve"> различные точ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ки зрения по одному вопросу (проблеме).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Обоснованность выбора источников: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оценка использованной ли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softHyphen/>
        <w:t>тературы:</w:t>
      </w:r>
      <w:r w:rsidRPr="00E363BB">
        <w:rPr>
          <w:rFonts w:ascii="Times New Roman" w:hAnsi="Times New Roman" w:cs="Times New Roman"/>
          <w:sz w:val="24"/>
          <w:szCs w:val="24"/>
        </w:rPr>
        <w:t xml:space="preserve"> привлечены ли наиболее известные работы по теме исследования (в т.ч. журнальные публикации последних лет, последние статистические данные, сводки, справки и т.д.).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Соблюдение требований к оформлению: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а) насколько верно</w:t>
      </w:r>
      <w:r w:rsidRPr="00E363BB">
        <w:rPr>
          <w:rFonts w:ascii="Times New Roman" w:hAnsi="Times New Roman" w:cs="Times New Roman"/>
          <w:sz w:val="24"/>
          <w:szCs w:val="24"/>
        </w:rPr>
        <w:t xml:space="preserve"> оформ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лены ссылки на используемую литературу, список литературы;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б) оценка грамотности и культуры изложения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(в т.ч. орфографической, пунктуацион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ной, стилистической культуры), владение терминологией;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в) соблюдение требований</w:t>
      </w:r>
      <w:r w:rsidRPr="00E363BB">
        <w:rPr>
          <w:rFonts w:ascii="Times New Roman" w:hAnsi="Times New Roman" w:cs="Times New Roman"/>
          <w:sz w:val="24"/>
          <w:szCs w:val="24"/>
        </w:rPr>
        <w:t xml:space="preserve"> к объёму реферата.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должен чётко сформулировать </w:t>
      </w:r>
      <w:r w:rsidRPr="00E363BB">
        <w:rPr>
          <w:rFonts w:ascii="Times New Roman" w:hAnsi="Times New Roman" w:cs="Times New Roman"/>
          <w:sz w:val="24"/>
          <w:szCs w:val="24"/>
        </w:rPr>
        <w:t>замечание и вопросы, же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лательно со ссылками на работу (можно на конкретные страницы работы), на исследования и фактические данные, которые не учёл автор.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 может также указать: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обращался ли</w:t>
      </w:r>
      <w:r w:rsidRPr="00E363BB">
        <w:rPr>
          <w:rFonts w:ascii="Times New Roman" w:hAnsi="Times New Roman" w:cs="Times New Roman"/>
          <w:sz w:val="24"/>
          <w:szCs w:val="24"/>
        </w:rPr>
        <w:t xml:space="preserve"> учащийся к теме ра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нее (рефераты, письменные работы, творческие работы, олимпиадные работы и пр.) и есть ли какие-либо предварительные результаты; </w:t>
      </w:r>
      <w:r w:rsidRPr="00E363BB">
        <w:rPr>
          <w:rFonts w:ascii="Times New Roman" w:hAnsi="Times New Roman" w:cs="Times New Roman"/>
          <w:sz w:val="24"/>
          <w:szCs w:val="24"/>
          <w:u w:val="single"/>
        </w:rPr>
        <w:t>как выпускник вёл работу</w:t>
      </w:r>
      <w:r w:rsidRPr="00E363BB">
        <w:rPr>
          <w:rFonts w:ascii="Times New Roman" w:hAnsi="Times New Roman" w:cs="Times New Roman"/>
          <w:sz w:val="24"/>
          <w:szCs w:val="24"/>
        </w:rPr>
        <w:t xml:space="preserve"> (план, промежуточные этапы, консультация, доработка и переработ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ка написанного или отсутствие чёткого плана, отказ от рекомендаций руково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63BB">
        <w:rPr>
          <w:rFonts w:ascii="Times New Roman" w:hAnsi="Times New Roman" w:cs="Times New Roman"/>
          <w:sz w:val="24"/>
          <w:szCs w:val="24"/>
        </w:rPr>
        <w:t>дителя). В конце рецензии руководитель и консультант, учитывая сказан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ное, определяют оценку. Рецензент сообщает замечание и вопросы уча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щемуся за несколько дней до защиты.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Учащийся </w:t>
      </w:r>
      <w:r w:rsidRPr="00E363BB">
        <w:rPr>
          <w:rFonts w:ascii="Times New Roman" w:hAnsi="Times New Roman" w:cs="Times New Roman"/>
          <w:sz w:val="24"/>
          <w:szCs w:val="24"/>
        </w:rPr>
        <w:t>представляет реферат на рецензию не позднее чем за не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делю до экзамена. Рецензентом является научный руководитель. Опыт пока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зывает, что целесообразно ознакомить ученика с рецензией за несколько дней до защиты. Оппонентов назначает председатель аттестационной ко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миссии по предложению научного руководителя. Аттестационная комиссия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на экзамене знакомится с рецензией на представленную работу и выставляет </w:t>
      </w:r>
      <w:r w:rsidRPr="00E363BB">
        <w:rPr>
          <w:rFonts w:ascii="Times New Roman" w:hAnsi="Times New Roman" w:cs="Times New Roman"/>
          <w:sz w:val="24"/>
          <w:szCs w:val="24"/>
        </w:rPr>
        <w:t>оценку после защиты реферата. Для устного выступления ученику достаточ</w:t>
      </w:r>
      <w:r w:rsidRPr="00E363BB">
        <w:rPr>
          <w:rFonts w:ascii="Times New Roman" w:hAnsi="Times New Roman" w:cs="Times New Roman"/>
          <w:sz w:val="24"/>
          <w:szCs w:val="24"/>
        </w:rPr>
        <w:softHyphen/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но 10-20 минут (примерно столько времени отвечает по билетам на экзамене).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>Оценка 5 ставится</w:t>
      </w:r>
      <w:r w:rsidRPr="00E363BB">
        <w:rPr>
          <w:rFonts w:ascii="Times New Roman" w:hAnsi="Times New Roman" w:cs="Times New Roman"/>
          <w:sz w:val="24"/>
          <w:szCs w:val="24"/>
        </w:rPr>
        <w:t xml:space="preserve">, если выполнены все требования к написанию и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 xml:space="preserve">защите реферата: обозначена проблема и обоснована её актуальность, сделан </w:t>
      </w:r>
      <w:proofErr w:type="gramStart"/>
      <w:r w:rsidRPr="00E363BB">
        <w:rPr>
          <w:rFonts w:ascii="Times New Roman" w:hAnsi="Times New Roman" w:cs="Times New Roman"/>
          <w:sz w:val="24"/>
          <w:szCs w:val="24"/>
        </w:rPr>
        <w:t>крат- кий</w:t>
      </w:r>
      <w:proofErr w:type="gramEnd"/>
      <w:r w:rsidRPr="00E363BB">
        <w:rPr>
          <w:rFonts w:ascii="Times New Roman" w:hAnsi="Times New Roman" w:cs="Times New Roman"/>
          <w:sz w:val="24"/>
          <w:szCs w:val="24"/>
        </w:rPr>
        <w:t xml:space="preserve"> анализ различных точек зрения на рассматриваемую проблему и логично изложена собственная позиция, сформулированы выводы, тема рас</w:t>
      </w:r>
      <w:r w:rsidRPr="00E363BB">
        <w:rPr>
          <w:rFonts w:ascii="Times New Roman" w:hAnsi="Times New Roman" w:cs="Times New Roman"/>
          <w:sz w:val="24"/>
          <w:szCs w:val="24"/>
        </w:rPr>
        <w:softHyphen/>
        <w:t xml:space="preserve">крыта полностью, выдержан объём, соблюдены требования к внешнему </w:t>
      </w:r>
      <w:r w:rsidRPr="00E363BB">
        <w:rPr>
          <w:rFonts w:ascii="Times New Roman" w:hAnsi="Times New Roman" w:cs="Times New Roman"/>
          <w:spacing w:val="-1"/>
          <w:sz w:val="24"/>
          <w:szCs w:val="24"/>
        </w:rPr>
        <w:t>оформлению, даны правильные ответы на дополнительные вопросы.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firstLine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E363BB">
        <w:rPr>
          <w:rFonts w:ascii="Times New Roman" w:hAnsi="Times New Roman" w:cs="Times New Roman"/>
          <w:sz w:val="24"/>
          <w:szCs w:val="24"/>
        </w:rPr>
        <w:t>– основные требования к реферату и его защите выполнены, но при этом допущены недочёты. В частности, имеются неточности в изложе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нии материала; отсутствует логическая последовательность в суждениях; не выдержан объём реферата; имеются упущения в оформлении;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 при защите даны неполные ответы.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E363BB">
        <w:rPr>
          <w:rFonts w:ascii="Times New Roman" w:hAnsi="Times New Roman" w:cs="Times New Roman"/>
          <w:sz w:val="24"/>
          <w:szCs w:val="24"/>
        </w:rPr>
        <w:t>– имеются существенные отступления от требований к реферированию. В частности: тема освещена лишь частично; допущены фактические ошибки в содержании реферата или при ответе на дополни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тельные вопросы; во время защиты отсутствует вывод.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right="101" w:firstLine="768"/>
        <w:jc w:val="both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E363BB">
        <w:rPr>
          <w:rFonts w:ascii="Times New Roman" w:hAnsi="Times New Roman" w:cs="Times New Roman"/>
          <w:sz w:val="24"/>
          <w:szCs w:val="24"/>
        </w:rPr>
        <w:t>– тема реферата не раскрыта, обнаруживается существен</w:t>
      </w:r>
      <w:r w:rsidRPr="00E363BB">
        <w:rPr>
          <w:rFonts w:ascii="Times New Roman" w:hAnsi="Times New Roman" w:cs="Times New Roman"/>
          <w:sz w:val="24"/>
          <w:szCs w:val="24"/>
        </w:rPr>
        <w:softHyphen/>
        <w:t>ное непонимание проблемы.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left="768"/>
        <w:rPr>
          <w:rFonts w:ascii="Times New Roman" w:hAnsi="Times New Roman" w:cs="Times New Roman"/>
          <w:sz w:val="24"/>
          <w:szCs w:val="24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E363BB">
        <w:rPr>
          <w:rFonts w:ascii="Times New Roman" w:hAnsi="Times New Roman" w:cs="Times New Roman"/>
          <w:sz w:val="24"/>
          <w:szCs w:val="24"/>
        </w:rPr>
        <w:t>– реферат выпускником не представлен.</w:t>
      </w:r>
    </w:p>
    <w:p w:rsidR="006D4D1E" w:rsidRPr="00E363BB" w:rsidRDefault="006D4D1E" w:rsidP="006D4D1E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D4D1E" w:rsidRPr="00E363BB" w:rsidRDefault="006D4D1E" w:rsidP="006D4D1E">
      <w:pPr>
        <w:shd w:val="clear" w:color="auto" w:fill="FFFFFF"/>
        <w:spacing w:after="0" w:line="240" w:lineRule="auto"/>
        <w:ind w:left="82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63BB">
        <w:rPr>
          <w:rFonts w:ascii="Times New Roman" w:hAnsi="Times New Roman" w:cs="Times New Roman"/>
          <w:b/>
          <w:bCs/>
          <w:sz w:val="24"/>
          <w:szCs w:val="24"/>
          <w:u w:val="single"/>
        </w:rPr>
        <w:t>Шкала оценивания доклада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8"/>
        <w:gridCol w:w="7200"/>
        <w:gridCol w:w="1728"/>
      </w:tblGrid>
      <w:tr w:rsidR="006D4D1E" w:rsidRPr="00E363BB" w:rsidTr="00BC3796">
        <w:trPr>
          <w:trHeight w:hRule="exact" w:val="57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34" w:right="58" w:firstLine="48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r w:rsidRPr="00E36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2194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Оцениваемые параметры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34" w:right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Оценка в бал</w:t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лах</w:t>
            </w:r>
          </w:p>
        </w:tc>
      </w:tr>
      <w:tr w:rsidR="006D4D1E" w:rsidRPr="00E363BB" w:rsidTr="00BC3796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Качество доклада: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производит выдающееся впечатление, сопровождается иллюстра</w:t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E36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тивным материалом;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четко выстроен;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рассказывается, но не объясняется суть работы;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зачитывается.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3 2 1 0</w:t>
            </w:r>
          </w:p>
        </w:tc>
      </w:tr>
      <w:tr w:rsidR="006D4D1E" w:rsidRPr="00E363BB" w:rsidTr="00BC3796">
        <w:trPr>
          <w:trHeight w:hRule="exact" w:val="1666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Использование демонстрационного материала: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автор представил демонстрационный материал и прекрасно в нем</w:t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br/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ориентировался;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использовался в докладе, хорошо оформлен, но есть неточности;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представленный демонстрационный материал не использовался</w:t>
            </w:r>
          </w:p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докладчиком или был оформлен плохо, неграмотно.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</w:p>
          <w:p w:rsidR="006D4D1E" w:rsidRPr="00E363BB" w:rsidRDefault="006D4D1E" w:rsidP="00BC37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D4D1E" w:rsidRPr="00E363BB" w:rsidTr="00BC3796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Качество ответов на вопросы: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отвечает на вопросы;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ответить на большинство вопросов;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 может четко ответить на вопросы.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6D4D1E" w:rsidRPr="00E363BB" w:rsidTr="00BC3796">
        <w:trPr>
          <w:trHeight w:hRule="exact" w:val="1114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Владение научным и специальным аппаратом: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специальным аппаратом;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36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использованы общенаучные и специальные термины;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показано владение базовым аппаратом.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6D4D1E" w:rsidRPr="00E363BB" w:rsidTr="00BC3796">
        <w:trPr>
          <w:trHeight w:hRule="exact" w:val="1118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Четкость выводов: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полностью характеризуют работу;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нечетки;</w:t>
            </w:r>
          </w:p>
          <w:p w:rsidR="006D4D1E" w:rsidRPr="00E363BB" w:rsidRDefault="006D4D1E" w:rsidP="00BC3796">
            <w:pPr>
              <w:shd w:val="clear" w:color="auto" w:fill="FFFFFF"/>
              <w:tabs>
                <w:tab w:val="left" w:pos="2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ab/>
              <w:t>имеются, но не доказаны.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682" w:right="6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sz w:val="24"/>
                <w:szCs w:val="24"/>
              </w:rPr>
              <w:t>3 2 1</w:t>
            </w:r>
          </w:p>
        </w:tc>
      </w:tr>
      <w:tr w:rsidR="006D4D1E" w:rsidRPr="00E363BB" w:rsidTr="00BC3796">
        <w:trPr>
          <w:trHeight w:hRule="exact" w:val="302"/>
        </w:trPr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570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4D1E" w:rsidRPr="00E363BB" w:rsidRDefault="006D4D1E" w:rsidP="00BC3796">
            <w:pPr>
              <w:shd w:val="clear" w:color="auto" w:fill="FFFFFF"/>
              <w:spacing w:after="0" w:line="240" w:lineRule="auto"/>
              <w:ind w:left="442"/>
              <w:rPr>
                <w:rFonts w:ascii="Times New Roman" w:hAnsi="Times New Roman" w:cs="Times New Roman"/>
                <w:sz w:val="24"/>
                <w:szCs w:val="24"/>
              </w:rPr>
            </w:pPr>
            <w:r w:rsidRPr="00E363BB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14 баллов</w:t>
            </w:r>
          </w:p>
        </w:tc>
      </w:tr>
    </w:tbl>
    <w:p w:rsidR="006D4D1E" w:rsidRPr="00E363BB" w:rsidRDefault="006D4D1E" w:rsidP="006D4D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9A8" w:rsidRPr="00F44E28" w:rsidRDefault="00F44E28" w:rsidP="00D72C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2.5 </w:t>
      </w:r>
      <w:r w:rsidR="00E659A8"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Вопросы к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зачету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Электростатика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Закон Кулона. Напряжённость электрического поля. Напряжённость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поля точечного заряда. Принцип суперпозиции.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Работа по перемещению точечного заряда в поле другого точечного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заряда. Потенциальный характер электростатического поля. Циркуляция вектора Е, её физический смысл. Потенциал электростатического поля. Потенциалполя точечного заряда.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Напряжённость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F44E28">
        <w:rPr>
          <w:rFonts w:ascii="Times New Roman" w:hAnsi="Times New Roman" w:cs="Times New Roman"/>
          <w:sz w:val="24"/>
          <w:szCs w:val="24"/>
        </w:rPr>
        <w:t>как градиент потенциала. Линии напряжённости.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Эквипотенциальные поверхности. Поток линий напряжённости. Теорема Гаусса.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Электрический диполь. Дипольный момент. Электрическое поле дипо-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ля. Диполь в электрическом поле. Энергия диполя.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5. Электрическое поле в диэлектрике. Поляризация диэлектрика. Вектор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поляризованности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F44E28">
        <w:rPr>
          <w:rFonts w:ascii="Times New Roman" w:hAnsi="Times New Roman" w:cs="Times New Roman"/>
          <w:sz w:val="24"/>
          <w:szCs w:val="24"/>
        </w:rPr>
        <w:t xml:space="preserve">. Вектор электрической индукции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4E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6. Граничные условия для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Pr="00F44E28">
        <w:rPr>
          <w:rFonts w:ascii="Times New Roman" w:hAnsi="Times New Roman" w:cs="Times New Roman"/>
          <w:sz w:val="24"/>
          <w:szCs w:val="24"/>
        </w:rPr>
        <w:t xml:space="preserve">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44E28">
        <w:rPr>
          <w:rFonts w:ascii="Times New Roman" w:hAnsi="Times New Roman" w:cs="Times New Roman"/>
          <w:sz w:val="24"/>
          <w:szCs w:val="24"/>
        </w:rPr>
        <w:t>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Проводники в электрическом поле: а) условие равновесия зарядов на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проводнике; б) напряженность вблизи поверхности проводника.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Электроёмкость уединённого проводника. Электроёмкость уединённого шара.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Конденсаторы. Электроёмкость плоского конденсатора, цилиндриче-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ского конденсатора, сферического конденсатора.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Энергия заряженного конденсатора. Энергия электрического поля.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Объёмная плотность энергии.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Постоянный электрический ток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1. Закон Ома для участка цепи. Дифференциальная форма записи. 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lastRenderedPageBreak/>
        <w:t>2. Сопротивление проводников. Удельное сопротивление. Зависимость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сопротивления от температуры. Последовательное и параллельное соединениепроводников.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Электродвижущая сила. Закон Ома для неоднородного участка цепи.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Закон Ома для полной цепи.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Закон Джоуля-Ленца. Дифференциальная форма.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5. Правила Кирхгофа.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6. Ток замыкания цепи постоянного тока с конденсатором. Ток размыкания.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Магнитное поле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Индукция магнитного поля. Единица измерения. Закон Био-Савара-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Лапласа. Закон Ампера. Сила Ампера. Сила Лоренца.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Применение закона Био-Савара-Лапласа к расчёту индукции магнит-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ного поля прямого тока, кругового тока.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Магнитное взаимодействие параллельных токов. Сила тока 1 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Магнитный момент контура с током. Контур с током в магнитном по-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ле: а) поле однородное; б) поле неоднородное. Вектор магнитной индукции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>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5. Закон полного тока. Теорема о циркуляции вектора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>. Применение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теоремы о циркуляции к расчёту поля: прямого тока, на оси длинного соленоида, на оси тороида.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6. Работа по перемещению проводника/контура с током в магнитном поле. Поток вектора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F44E28">
        <w:rPr>
          <w:rFonts w:ascii="Times New Roman" w:hAnsi="Times New Roman" w:cs="Times New Roman"/>
          <w:sz w:val="24"/>
          <w:szCs w:val="24"/>
        </w:rPr>
        <w:t xml:space="preserve">. Явление электромагнитной индукции. Величина ЭДС индукции </w:t>
      </w:r>
      <w:r w:rsidRPr="00F44E28">
        <w:rPr>
          <w:rFonts w:ascii="Times New Roman" w:hAnsi="Times New Roman" w:cs="Times New Roman"/>
          <w:iCs/>
          <w:sz w:val="24"/>
          <w:szCs w:val="24"/>
        </w:rPr>
        <w:t>E</w:t>
      </w:r>
      <w:r w:rsidRPr="00F44E28">
        <w:rPr>
          <w:rFonts w:ascii="Times New Roman" w:hAnsi="Times New Roman" w:cs="Times New Roman"/>
          <w:iCs/>
          <w:sz w:val="24"/>
          <w:szCs w:val="24"/>
          <w:vertAlign w:val="subscript"/>
        </w:rPr>
        <w:t>i</w:t>
      </w:r>
      <w:r w:rsidRPr="00F44E28">
        <w:rPr>
          <w:rFonts w:ascii="Times New Roman" w:hAnsi="Times New Roman" w:cs="Times New Roman"/>
          <w:sz w:val="24"/>
          <w:szCs w:val="24"/>
        </w:rPr>
        <w:t xml:space="preserve">. Закон Фарадея. Правило Ленца. Природа возникновения </w:t>
      </w:r>
      <w:r w:rsidRPr="00F44E28">
        <w:rPr>
          <w:rFonts w:ascii="Times New Roman" w:hAnsi="Times New Roman" w:cs="Times New Roman"/>
          <w:iCs/>
          <w:sz w:val="24"/>
          <w:szCs w:val="24"/>
        </w:rPr>
        <w:t>E</w:t>
      </w:r>
      <w:r w:rsidRPr="00F44E28">
        <w:rPr>
          <w:rFonts w:ascii="Times New Roman" w:hAnsi="Times New Roman" w:cs="Times New Roman"/>
          <w:iCs/>
          <w:sz w:val="24"/>
          <w:szCs w:val="24"/>
          <w:vertAlign w:val="subscript"/>
        </w:rPr>
        <w:t>i</w:t>
      </w:r>
      <w:r w:rsidRPr="00F44E28">
        <w:rPr>
          <w:rFonts w:ascii="Times New Roman" w:hAnsi="Times New Roman" w:cs="Times New Roman"/>
          <w:sz w:val="24"/>
          <w:szCs w:val="24"/>
        </w:rPr>
        <w:t>. Уравнение Максвелла.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Индуктивность. Единица измерения. Индуктивность соленоида. Явление самоиндукции. ЭДС самоиндукции. Взаимная индукция. Взаимная индук-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тивность. Энергия магнитного поля. 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Установление тока в контуре, исчезновение тока.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Магнитное поле в веществе. Вектор намагниченности. Напряжённость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магнитного поля 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F44E28">
        <w:rPr>
          <w:rFonts w:ascii="Times New Roman" w:hAnsi="Times New Roman" w:cs="Times New Roman"/>
          <w:sz w:val="24"/>
          <w:szCs w:val="24"/>
        </w:rPr>
        <w:t>. Теорема о циркуляции вектора напряжённости.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Виды магнетиков. Диамагнетики, парамагнетики, ферромагнетики.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11. Условия на границе двух магнетиков.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12. Ток смещения. Плотность тока смещения. Магнитное поле тока сме-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щения. Уравнения Максвелла.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1A715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44E2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F44E28">
        <w:rPr>
          <w:rFonts w:ascii="Times New Roman" w:hAnsi="Times New Roman" w:cs="Times New Roman"/>
          <w:sz w:val="24"/>
          <w:szCs w:val="24"/>
        </w:rPr>
        <w:t>Оптика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1. Отражение и преломление плоской волны от границы раздела двух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диэлектриков. Полное внутреннее отражение. Коэффициенты отражения и пропускания. Фаза при отражении от более (менее) плотной среды.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2. Интерференция волн. Понятие когерентности. Связь между разностью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фаз и оптической разностью хода. Условия максимума и минимума интенсивности при интерференции.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3. Получение когерентных источников света. Расчёт интерференционной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картины от двух когерентных источников. Опыты Юнга.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4. Интерференция света в тонких плёнках. Критерий наблюдаемости ин-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терференционной картины в этом случае. Полосы равного наклона. Полосы равной толщины. Кольца Ньютона.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5. Дифракция Френеля. Принцип Гюйгенса-Френеля. Зоны Френеля.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Дифракция Френеля от круглого отверстия, от круглого непрозрачного диска.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6. Дифракция Фраунгофера от одной щели. Границы применимости гео-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метрической оптики, дифракции Френеля и дифракции Фраунгофера.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7. Дифракционная решётка. Условия главных максимумов, минимумов,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дополнительных минимумов. Ширина главных максимумов. Дифракционная решётка как спектральный прибор. Угловая и линейная дисперсии, разрешающая сила.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8. Поляризация волн. Естественный и поляризованный свет. Способы по-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lastRenderedPageBreak/>
        <w:t xml:space="preserve">лучения поляризованного света. 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9. Двойное лучепреломление. Обыкновенная и необыкновенная волны,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 xml:space="preserve">скорость распространения. Интерференция поляризованного света. </w:t>
      </w:r>
    </w:p>
    <w:p w:rsidR="00CD4270" w:rsidRPr="00F44E28" w:rsidRDefault="00CD4270" w:rsidP="00CD42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E28">
        <w:rPr>
          <w:rFonts w:ascii="Times New Roman" w:hAnsi="Times New Roman" w:cs="Times New Roman"/>
          <w:sz w:val="24"/>
          <w:szCs w:val="24"/>
        </w:rPr>
        <w:t>10. Поглощение света. Дисперсия. Фазовая и групповаяскорость волн, их связь. Элементарная теория дисперсии.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Критерии оценок на </w:t>
      </w:r>
      <w:r w:rsidR="001A7151">
        <w:t>зачет</w:t>
      </w:r>
      <w:r w:rsidRPr="00F44E28">
        <w:t xml:space="preserve">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Ответы на все вопросы оцениваются максимум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rPr>
          <w:b/>
        </w:rPr>
        <w:t>100 баллами.</w:t>
      </w:r>
      <w:r w:rsidRPr="00F44E28">
        <w:t xml:space="preserve"> Критерии оценок следующие: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100 баллов</w:t>
      </w:r>
      <w:r w:rsidRPr="00F44E28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90 баллов</w:t>
      </w:r>
      <w:r w:rsidRPr="00F44E28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отдельные неточности.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80 баллов</w:t>
      </w:r>
      <w:r w:rsidRPr="00F44E28">
        <w:t xml:space="preserve"> - студент глубоко понимает пройденный материал, отвечает четко и всесторонне, умеет оценивать факты, самостоятельно рассуждает, отличается способностью обосновывать выводы и разъяснять их в логической последовательности, но допускает некоторые ошибки общего характера.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70 баллов</w:t>
      </w:r>
      <w:r w:rsidRPr="00F44E28">
        <w:t xml:space="preserve"> - студент хорошо понимает пройденный материал, но не может теоретически обосновывать некоторые выводы.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60 баллов</w:t>
      </w:r>
      <w:r w:rsidRPr="00F44E28">
        <w:t xml:space="preserve"> - студент отвечает в основном правильно, но чувствуется механическое заучивание материала.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50 баллов</w:t>
      </w:r>
      <w:r w:rsidRPr="00F44E28">
        <w:t xml:space="preserve"> - в ответе студента имеются существенные недостатки, материал охвачен «половинчато», в рассуждениях допускаются ошибки.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40 баллов</w:t>
      </w:r>
      <w:r w:rsidRPr="00F44E28">
        <w:t xml:space="preserve"> - ответ студента правилен лишь частично, при разъяснении материала допускаются серьезные ошибки.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20-30 баллов</w:t>
      </w:r>
      <w:r w:rsidRPr="00F44E28">
        <w:t xml:space="preserve"> - студент имеет общее представление о теме, но не умеет логически обосновать свои мысли.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10 баллов</w:t>
      </w:r>
      <w:r w:rsidRPr="00F44E28">
        <w:t xml:space="preserve"> - студент имеет лишь частичное представление о теме.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− </w:t>
      </w:r>
      <w:r w:rsidRPr="00F44E28">
        <w:rPr>
          <w:b/>
        </w:rPr>
        <w:t>0 баллов</w:t>
      </w:r>
      <w:r w:rsidRPr="00F44E28">
        <w:t xml:space="preserve"> – нет ответа.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Эти критерии носят в основном ориентировочный характер.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 xml:space="preserve">Шкала диапазона для перевода рейтингового балла в «5»-бальную систему: «0 – 50» баллов – неудовлетворительно </w:t>
      </w:r>
    </w:p>
    <w:p w:rsidR="001A7151" w:rsidRDefault="001A393B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>
        <w:t xml:space="preserve">«0-50» - незачет </w:t>
      </w:r>
    </w:p>
    <w:p w:rsidR="00B17CA9" w:rsidRPr="00F44E28" w:rsidRDefault="00B17CA9" w:rsidP="00B17CA9">
      <w:pPr>
        <w:pStyle w:val="a8"/>
        <w:widowControl w:val="0"/>
        <w:tabs>
          <w:tab w:val="left" w:pos="708"/>
        </w:tabs>
        <w:spacing w:before="0" w:beforeAutospacing="0" w:after="0" w:afterAutospacing="0"/>
        <w:jc w:val="both"/>
      </w:pPr>
      <w:r w:rsidRPr="00F44E28">
        <w:t>«51 –</w:t>
      </w:r>
      <w:r w:rsidR="001A393B">
        <w:t>100</w:t>
      </w:r>
      <w:r w:rsidRPr="00F44E28">
        <w:t xml:space="preserve">» баллов – </w:t>
      </w:r>
      <w:r w:rsidR="001A393B">
        <w:t>зачет</w:t>
      </w:r>
      <w:r w:rsidRPr="00F44E28">
        <w:t xml:space="preserve"> </w:t>
      </w:r>
    </w:p>
    <w:p w:rsidR="00B17CA9" w:rsidRPr="00F44E28" w:rsidRDefault="00B17CA9" w:rsidP="00B1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17CA9" w:rsidRPr="00F44E28" w:rsidRDefault="00B17CA9" w:rsidP="00B17C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45E40" w:rsidRDefault="00045E40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347" w:rsidRDefault="00586347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347" w:rsidRDefault="00586347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586347" w:rsidRDefault="00586347" w:rsidP="00586347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397BB6">
        <w:rPr>
          <w:b/>
          <w:bCs/>
          <w:color w:val="000000"/>
          <w:sz w:val="28"/>
          <w:szCs w:val="28"/>
        </w:rPr>
        <w:t xml:space="preserve">ФОС дисциплины </w:t>
      </w:r>
      <w:r w:rsidRPr="005A278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Физика</w:t>
      </w:r>
      <w:r w:rsidRPr="005A2787">
        <w:rPr>
          <w:b/>
          <w:sz w:val="28"/>
          <w:szCs w:val="28"/>
        </w:rPr>
        <w:t>»</w:t>
      </w:r>
      <w:r w:rsidRPr="00B1245E">
        <w:rPr>
          <w:sz w:val="28"/>
          <w:szCs w:val="28"/>
        </w:rPr>
        <w:t xml:space="preserve">направлению подготовки  </w:t>
      </w:r>
    </w:p>
    <w:p w:rsidR="00586347" w:rsidRDefault="00586347" w:rsidP="00586347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DC5D61">
        <w:rPr>
          <w:rStyle w:val="af"/>
          <w:b w:val="0"/>
          <w:sz w:val="28"/>
          <w:szCs w:val="28"/>
          <w:shd w:val="clear" w:color="auto" w:fill="FFFFFF"/>
        </w:rPr>
        <w:t>09.03.02 Информационные системы и технологии</w:t>
      </w:r>
    </w:p>
    <w:p w:rsidR="00586347" w:rsidRPr="000366CF" w:rsidRDefault="00586347" w:rsidP="00586347">
      <w:pPr>
        <w:pStyle w:val="Style26"/>
        <w:widowControl/>
        <w:tabs>
          <w:tab w:val="left" w:leader="underscore" w:pos="5539"/>
        </w:tabs>
        <w:ind w:firstLine="709"/>
        <w:jc w:val="center"/>
        <w:rPr>
          <w:sz w:val="28"/>
          <w:szCs w:val="28"/>
        </w:rPr>
      </w:pPr>
      <w:r w:rsidRPr="00D03587">
        <w:rPr>
          <w:sz w:val="28"/>
          <w:szCs w:val="28"/>
        </w:rPr>
        <w:t>(уровень:</w:t>
      </w:r>
      <w:r>
        <w:rPr>
          <w:sz w:val="28"/>
          <w:szCs w:val="28"/>
        </w:rPr>
        <w:t>бакалавриат</w:t>
      </w:r>
      <w:r w:rsidRPr="00D03587">
        <w:rPr>
          <w:sz w:val="28"/>
          <w:szCs w:val="28"/>
        </w:rPr>
        <w:t>)</w:t>
      </w:r>
    </w:p>
    <w:p w:rsidR="00586347" w:rsidRPr="00397BB6" w:rsidRDefault="00586347" w:rsidP="00586347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6347" w:rsidRPr="00397BB6" w:rsidRDefault="00586347" w:rsidP="005863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Представленный фонд оценочных средств (ФОС)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Физика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DE31DF">
        <w:rPr>
          <w:rStyle w:val="FontStyle59"/>
          <w:rFonts w:eastAsiaTheme="majorEastAsia"/>
          <w:b w:val="0"/>
          <w:sz w:val="28"/>
          <w:szCs w:val="28"/>
        </w:rPr>
        <w:t>по</w:t>
      </w:r>
      <w:proofErr w:type="gramEnd"/>
      <w:r w:rsidRPr="00DE31DF">
        <w:rPr>
          <w:rStyle w:val="FontStyle59"/>
          <w:rFonts w:eastAsiaTheme="majorEastAsia"/>
          <w:b w:val="0"/>
          <w:sz w:val="28"/>
          <w:szCs w:val="28"/>
        </w:rPr>
        <w:t xml:space="preserve"> направлению </w:t>
      </w:r>
      <w:r w:rsidRPr="00D87A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09.03.02 Информационные системы и технологии</w:t>
      </w:r>
      <w:r w:rsidRPr="00397BB6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ФГОС ВО. </w:t>
      </w:r>
    </w:p>
    <w:p w:rsidR="00586347" w:rsidRPr="00D87A9C" w:rsidRDefault="00586347" w:rsidP="005863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Установленные формы и средства итогового контроля адекватны целям и задачам реализации основной образовательной программы по направлению подготовки </w:t>
      </w:r>
      <w:r w:rsidRPr="00D87A9C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09.03.02 Информационные системы и технологии.</w:t>
      </w: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Оценочные средства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по итогам освоения основной образовательной программы и перечню учебно-методической литературы для подготовки выпускника к промежуточной аттестации по 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представлены в полном объеме. </w:t>
      </w: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Виды оценочных средств, включенные в представленный фонд, отвечают основным принципам формирования ФОС. </w:t>
      </w: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Разработанный и представленный для экспертизы фонд оценочных средств рекомендуется по </w:t>
      </w:r>
      <w:r w:rsidRPr="00397BB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дисциплине </w:t>
      </w:r>
      <w:r w:rsidRPr="005A2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Физика</w:t>
      </w:r>
      <w:r w:rsidRPr="005A2787">
        <w:rPr>
          <w:rFonts w:ascii="Times New Roman" w:hAnsi="Times New Roman" w:cs="Times New Roman"/>
          <w:sz w:val="28"/>
          <w:szCs w:val="28"/>
        </w:rPr>
        <w:t>»</w:t>
      </w:r>
      <w:r w:rsidRPr="00397BB6">
        <w:rPr>
          <w:rFonts w:ascii="Times New Roman" w:hAnsi="Times New Roman" w:cs="Times New Roman"/>
          <w:sz w:val="28"/>
          <w:szCs w:val="28"/>
        </w:rPr>
        <w:t xml:space="preserve">для промежуточной аттестации бакалавров по указанному направлению. </w:t>
      </w:r>
    </w:p>
    <w:p w:rsidR="00586347" w:rsidRPr="00397BB6" w:rsidRDefault="00586347" w:rsidP="0058634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397BB6">
        <w:rPr>
          <w:rFonts w:ascii="Times New Roman" w:hAnsi="Times New Roman" w:cs="Times New Roman"/>
          <w:sz w:val="28"/>
          <w:szCs w:val="28"/>
        </w:rPr>
        <w:t xml:space="preserve">Эксперт:  </w:t>
      </w:r>
    </w:p>
    <w:p w:rsidR="00586347" w:rsidRDefault="00586347" w:rsidP="00586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5819B8">
        <w:rPr>
          <w:rFonts w:ascii="Times New Roman" w:hAnsi="Times New Roman" w:cs="Times New Roman"/>
          <w:sz w:val="28"/>
          <w:szCs w:val="28"/>
        </w:rPr>
        <w:t>в. кафедрой инженерной физики</w:t>
      </w:r>
    </w:p>
    <w:p w:rsidR="00586347" w:rsidRPr="002C333D" w:rsidRDefault="00586347" w:rsidP="005819B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д.ф-м.н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819B8">
        <w:rPr>
          <w:rFonts w:ascii="Times New Roman" w:hAnsi="Times New Roman" w:cs="Times New Roman"/>
          <w:sz w:val="28"/>
          <w:szCs w:val="28"/>
        </w:rPr>
        <w:t>, профессор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5819B8">
        <w:rPr>
          <w:rFonts w:ascii="Times New Roman" w:hAnsi="Times New Roman" w:cs="Times New Roman"/>
          <w:sz w:val="28"/>
          <w:szCs w:val="28"/>
        </w:rPr>
        <w:t>Садыков</w:t>
      </w:r>
      <w:r>
        <w:rPr>
          <w:rFonts w:ascii="Times New Roman" w:hAnsi="Times New Roman" w:cs="Times New Roman"/>
          <w:sz w:val="28"/>
          <w:szCs w:val="28"/>
        </w:rPr>
        <w:t xml:space="preserve"> С.</w:t>
      </w:r>
      <w:r w:rsidR="005819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6347" w:rsidRDefault="00586347" w:rsidP="00586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6347" w:rsidRDefault="00586347" w:rsidP="00E65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86347" w:rsidSect="008347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5140"/>
    <w:multiLevelType w:val="singleLevel"/>
    <w:tmpl w:val="7F86CA22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F7157C"/>
    <w:multiLevelType w:val="hybridMultilevel"/>
    <w:tmpl w:val="BBC4E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0547D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3" w15:restartNumberingAfterBreak="0">
    <w:nsid w:val="35610D6E"/>
    <w:multiLevelType w:val="singleLevel"/>
    <w:tmpl w:val="F4BC53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</w:abstractNum>
  <w:abstractNum w:abstractNumId="4" w15:restartNumberingAfterBreak="0">
    <w:nsid w:val="3EAB738B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5" w15:restartNumberingAfterBreak="0">
    <w:nsid w:val="40C87207"/>
    <w:multiLevelType w:val="hybridMultilevel"/>
    <w:tmpl w:val="4CA00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BC1C3A"/>
    <w:multiLevelType w:val="hybridMultilevel"/>
    <w:tmpl w:val="07D6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30331"/>
    <w:multiLevelType w:val="singleLevel"/>
    <w:tmpl w:val="B212E748"/>
    <w:lvl w:ilvl="0">
      <w:start w:val="5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8" w15:restartNumberingAfterBreak="0">
    <w:nsid w:val="595D7E3A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9" w15:restartNumberingAfterBreak="0">
    <w:nsid w:val="59695EF4"/>
    <w:multiLevelType w:val="multilevel"/>
    <w:tmpl w:val="72EA09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/>
      </w:rPr>
    </w:lvl>
  </w:abstractNum>
  <w:abstractNum w:abstractNumId="10" w15:restartNumberingAfterBreak="0">
    <w:nsid w:val="64EC6B46"/>
    <w:multiLevelType w:val="singleLevel"/>
    <w:tmpl w:val="8D321B3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8"/>
        <w:u w:val="none"/>
      </w:rPr>
    </w:lvl>
  </w:abstractNum>
  <w:abstractNum w:abstractNumId="11" w15:restartNumberingAfterBreak="0">
    <w:nsid w:val="67742C37"/>
    <w:multiLevelType w:val="hybridMultilevel"/>
    <w:tmpl w:val="CF64A9A0"/>
    <w:lvl w:ilvl="0" w:tplc="91B8E37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23177"/>
    <w:multiLevelType w:val="singleLevel"/>
    <w:tmpl w:val="62E2E3CE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7428701F"/>
    <w:multiLevelType w:val="hybridMultilevel"/>
    <w:tmpl w:val="305A5DEE"/>
    <w:lvl w:ilvl="0" w:tplc="75DAB57E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41548"/>
    <w:multiLevelType w:val="singleLevel"/>
    <w:tmpl w:val="6382CD1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15" w15:restartNumberingAfterBreak="0">
    <w:nsid w:val="7A0721B7"/>
    <w:multiLevelType w:val="singleLevel"/>
    <w:tmpl w:val="98C8D45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6" w15:restartNumberingAfterBreak="0">
    <w:nsid w:val="7B4F64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1"/>
  </w:num>
  <w:num w:numId="5">
    <w:abstractNumId w:val="0"/>
  </w:num>
  <w:num w:numId="6">
    <w:abstractNumId w:val="3"/>
  </w:num>
  <w:num w:numId="7">
    <w:abstractNumId w:val="14"/>
  </w:num>
  <w:num w:numId="8">
    <w:abstractNumId w:val="14"/>
    <w:lvlOverride w:ilvl="0">
      <w:lvl w:ilvl="0">
        <w:start w:val="3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9">
    <w:abstractNumId w:val="5"/>
  </w:num>
  <w:num w:numId="10">
    <w:abstractNumId w:val="16"/>
  </w:num>
  <w:num w:numId="11">
    <w:abstractNumId w:val="12"/>
    <w:lvlOverride w:ilvl="0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</w:num>
  <w:num w:numId="14">
    <w:abstractNumId w:val="2"/>
  </w:num>
  <w:num w:numId="15">
    <w:abstractNumId w:val="10"/>
  </w:num>
  <w:num w:numId="16">
    <w:abstractNumId w:val="8"/>
  </w:num>
  <w:num w:numId="17">
    <w:abstractNumId w:val="4"/>
  </w:num>
  <w:num w:numId="1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30D5"/>
    <w:rsid w:val="00002079"/>
    <w:rsid w:val="0000632F"/>
    <w:rsid w:val="00010D49"/>
    <w:rsid w:val="00026052"/>
    <w:rsid w:val="00032826"/>
    <w:rsid w:val="00036FC8"/>
    <w:rsid w:val="00045E40"/>
    <w:rsid w:val="000C2F11"/>
    <w:rsid w:val="000D684B"/>
    <w:rsid w:val="001946F7"/>
    <w:rsid w:val="00196C97"/>
    <w:rsid w:val="001A393B"/>
    <w:rsid w:val="001A4971"/>
    <w:rsid w:val="001A7151"/>
    <w:rsid w:val="001E6ABB"/>
    <w:rsid w:val="0021399D"/>
    <w:rsid w:val="00226C9A"/>
    <w:rsid w:val="002D2462"/>
    <w:rsid w:val="0035072C"/>
    <w:rsid w:val="00361C81"/>
    <w:rsid w:val="00385906"/>
    <w:rsid w:val="003A13C8"/>
    <w:rsid w:val="003B1191"/>
    <w:rsid w:val="003B30D5"/>
    <w:rsid w:val="003C442A"/>
    <w:rsid w:val="003F649F"/>
    <w:rsid w:val="00414431"/>
    <w:rsid w:val="004A2A1E"/>
    <w:rsid w:val="004A2D14"/>
    <w:rsid w:val="004B6BF6"/>
    <w:rsid w:val="004F522D"/>
    <w:rsid w:val="004F78A5"/>
    <w:rsid w:val="00540214"/>
    <w:rsid w:val="00546846"/>
    <w:rsid w:val="005819B8"/>
    <w:rsid w:val="005840C5"/>
    <w:rsid w:val="00586347"/>
    <w:rsid w:val="005D1BE2"/>
    <w:rsid w:val="00605AB7"/>
    <w:rsid w:val="006111E7"/>
    <w:rsid w:val="00662F47"/>
    <w:rsid w:val="00694121"/>
    <w:rsid w:val="006B1DDF"/>
    <w:rsid w:val="006D4D1E"/>
    <w:rsid w:val="006E5962"/>
    <w:rsid w:val="006F4019"/>
    <w:rsid w:val="00794409"/>
    <w:rsid w:val="007961D4"/>
    <w:rsid w:val="007F484E"/>
    <w:rsid w:val="00811026"/>
    <w:rsid w:val="00820CDA"/>
    <w:rsid w:val="008219BD"/>
    <w:rsid w:val="00834769"/>
    <w:rsid w:val="00835727"/>
    <w:rsid w:val="0089468A"/>
    <w:rsid w:val="008A10FA"/>
    <w:rsid w:val="009129FC"/>
    <w:rsid w:val="00926CE7"/>
    <w:rsid w:val="009278B6"/>
    <w:rsid w:val="00930604"/>
    <w:rsid w:val="00960FFE"/>
    <w:rsid w:val="00994FE1"/>
    <w:rsid w:val="00997C7E"/>
    <w:rsid w:val="009C1124"/>
    <w:rsid w:val="009E72AC"/>
    <w:rsid w:val="009F41B3"/>
    <w:rsid w:val="00AE3F89"/>
    <w:rsid w:val="00B17CA9"/>
    <w:rsid w:val="00B47156"/>
    <w:rsid w:val="00B50F44"/>
    <w:rsid w:val="00B63157"/>
    <w:rsid w:val="00BC3796"/>
    <w:rsid w:val="00BD0599"/>
    <w:rsid w:val="00C44205"/>
    <w:rsid w:val="00C472D0"/>
    <w:rsid w:val="00C71F7D"/>
    <w:rsid w:val="00CB202F"/>
    <w:rsid w:val="00CD4270"/>
    <w:rsid w:val="00D61301"/>
    <w:rsid w:val="00D72C14"/>
    <w:rsid w:val="00D87D54"/>
    <w:rsid w:val="00D9119E"/>
    <w:rsid w:val="00DA526F"/>
    <w:rsid w:val="00DC5D61"/>
    <w:rsid w:val="00DD1876"/>
    <w:rsid w:val="00DE6C95"/>
    <w:rsid w:val="00E2328B"/>
    <w:rsid w:val="00E427D9"/>
    <w:rsid w:val="00E507FB"/>
    <w:rsid w:val="00E51147"/>
    <w:rsid w:val="00E659A8"/>
    <w:rsid w:val="00E7061C"/>
    <w:rsid w:val="00F12DF7"/>
    <w:rsid w:val="00F44E28"/>
    <w:rsid w:val="00F51F4D"/>
    <w:rsid w:val="00F747B0"/>
    <w:rsid w:val="00F90584"/>
    <w:rsid w:val="00FA66CC"/>
    <w:rsid w:val="00FB5287"/>
    <w:rsid w:val="00FC484F"/>
    <w:rsid w:val="00FF4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A337B1"/>
  <w15:docId w15:val="{57E9B26D-05AB-48D0-8527-6C1705E2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906"/>
  </w:style>
  <w:style w:type="paragraph" w:styleId="1">
    <w:name w:val="heading 1"/>
    <w:basedOn w:val="a"/>
    <w:next w:val="a"/>
    <w:link w:val="10"/>
    <w:qFormat/>
    <w:rsid w:val="006B1DD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1DD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6B1DDF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9">
    <w:name w:val="Font Style59"/>
    <w:rsid w:val="00CB202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6">
    <w:name w:val="Style26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CB2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CB202F"/>
    <w:rPr>
      <w:rFonts w:ascii="Times New Roman" w:hAnsi="Times New Roman" w:cs="Times New Roman"/>
      <w:sz w:val="12"/>
      <w:szCs w:val="12"/>
    </w:rPr>
  </w:style>
  <w:style w:type="paragraph" w:customStyle="1" w:styleId="Default">
    <w:name w:val="Default"/>
    <w:rsid w:val="00E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7F484E"/>
    <w:pPr>
      <w:ind w:left="720"/>
      <w:contextualSpacing/>
    </w:pPr>
  </w:style>
  <w:style w:type="paragraph" w:customStyle="1" w:styleId="ReportMain">
    <w:name w:val="Report_Main"/>
    <w:basedOn w:val="a"/>
    <w:uiPriority w:val="99"/>
    <w:rsid w:val="0003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4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6F9"/>
    <w:rPr>
      <w:rFonts w:ascii="Tahoma" w:hAnsi="Tahoma" w:cs="Tahoma"/>
      <w:sz w:val="16"/>
      <w:szCs w:val="16"/>
    </w:rPr>
  </w:style>
  <w:style w:type="paragraph" w:styleId="a7">
    <w:name w:val="Block Text"/>
    <w:basedOn w:val="a"/>
    <w:rsid w:val="00FF46F9"/>
    <w:pPr>
      <w:spacing w:after="0" w:line="240" w:lineRule="auto"/>
      <w:ind w:left="567" w:right="-133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nhideWhenUsed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FF4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F46F9"/>
  </w:style>
  <w:style w:type="character" w:customStyle="1" w:styleId="s2">
    <w:name w:val="s2"/>
    <w:basedOn w:val="a0"/>
    <w:rsid w:val="00FF46F9"/>
  </w:style>
  <w:style w:type="character" w:customStyle="1" w:styleId="s3">
    <w:name w:val="s3"/>
    <w:basedOn w:val="a0"/>
    <w:rsid w:val="00FF46F9"/>
  </w:style>
  <w:style w:type="paragraph" w:styleId="a9">
    <w:name w:val="Body Text"/>
    <w:basedOn w:val="a"/>
    <w:link w:val="aa"/>
    <w:rsid w:val="006D4D1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D4D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rsid w:val="006D4D1E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"/>
    <w:rsid w:val="006D4D1E"/>
    <w:pPr>
      <w:widowControl w:val="0"/>
      <w:autoSpaceDE w:val="0"/>
      <w:autoSpaceDN w:val="0"/>
      <w:adjustRightInd w:val="0"/>
      <w:spacing w:after="0" w:line="278" w:lineRule="exact"/>
      <w:ind w:firstLine="8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B1D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1D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B1D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footer"/>
    <w:basedOn w:val="a"/>
    <w:link w:val="ac"/>
    <w:rsid w:val="006B1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6B1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6B1DDF"/>
    <w:pPr>
      <w:shd w:val="clear" w:color="auto" w:fill="FFFFFF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6B1DDF"/>
    <w:rPr>
      <w:rFonts w:ascii="Times New Roman" w:eastAsia="Times New Roman" w:hAnsi="Times New Roman" w:cs="Times New Roman"/>
      <w:color w:val="000000"/>
      <w:sz w:val="24"/>
      <w:szCs w:val="28"/>
      <w:shd w:val="clear" w:color="auto" w:fill="FFFFFF"/>
      <w:lang w:eastAsia="ru-RU"/>
    </w:rPr>
  </w:style>
  <w:style w:type="character" w:styleId="af">
    <w:name w:val="Strong"/>
    <w:basedOn w:val="a0"/>
    <w:uiPriority w:val="22"/>
    <w:qFormat/>
    <w:rsid w:val="00AE3F89"/>
    <w:rPr>
      <w:b/>
      <w:bCs/>
    </w:rPr>
  </w:style>
  <w:style w:type="paragraph" w:styleId="21">
    <w:name w:val="Body Text 2"/>
    <w:basedOn w:val="a"/>
    <w:link w:val="22"/>
    <w:uiPriority w:val="99"/>
    <w:rsid w:val="00DA526F"/>
    <w:pPr>
      <w:autoSpaceDE w:val="0"/>
      <w:autoSpaceDN w:val="0"/>
      <w:spacing w:after="120" w:line="48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A52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9">
    <w:name w:val="Font Style39"/>
    <w:uiPriority w:val="99"/>
    <w:rsid w:val="00B47156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B471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"/>
    <w:basedOn w:val="a"/>
    <w:semiHidden/>
    <w:unhideWhenUsed/>
    <w:rsid w:val="009129FC"/>
    <w:pPr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">
    <w:name w:val="Style34"/>
    <w:basedOn w:val="a"/>
    <w:rsid w:val="009129FC"/>
    <w:pPr>
      <w:widowControl w:val="0"/>
      <w:autoSpaceDE w:val="0"/>
      <w:autoSpaceDN w:val="0"/>
      <w:adjustRightInd w:val="0"/>
      <w:spacing w:after="0" w:line="298" w:lineRule="exact"/>
      <w:ind w:firstLine="209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png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6.bin"/><Relationship Id="rId63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9.png"/><Relationship Id="rId29" Type="http://schemas.openxmlformats.org/officeDocument/2006/relationships/image" Target="media/image12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30.bin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3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oleObject" Target="embeddings/oleObject2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5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0.bin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oleObject" Target="embeddings/oleObject2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8267B-1820-4980-85A2-D2EDCABCC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8086</Words>
  <Characters>46096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Lenovo</cp:lastModifiedBy>
  <cp:revision>8</cp:revision>
  <cp:lastPrinted>2019-02-12T06:31:00Z</cp:lastPrinted>
  <dcterms:created xsi:type="dcterms:W3CDTF">2022-03-24T15:30:00Z</dcterms:created>
  <dcterms:modified xsi:type="dcterms:W3CDTF">2023-01-23T10:42:00Z</dcterms:modified>
</cp:coreProperties>
</file>